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A0E2A" w14:textId="2BE3E2C9" w:rsidR="00911128" w:rsidRPr="00911128" w:rsidRDefault="00911128" w:rsidP="00911128">
      <w:pPr>
        <w:rPr>
          <w:rFonts w:asciiTheme="majorHAnsi" w:eastAsiaTheme="majorEastAsia" w:hAnsiTheme="majorHAnsi" w:cstheme="majorBidi"/>
          <w:b/>
          <w:bCs/>
          <w:kern w:val="28"/>
          <w:sz w:val="42"/>
          <w:szCs w:val="52"/>
        </w:rPr>
      </w:pPr>
      <w:r w:rsidRPr="00911128">
        <w:rPr>
          <w:rFonts w:asciiTheme="majorHAnsi" w:eastAsiaTheme="majorEastAsia" w:hAnsiTheme="majorHAnsi" w:cstheme="majorBidi"/>
          <w:b/>
          <w:bCs/>
          <w:kern w:val="28"/>
          <w:sz w:val="42"/>
          <w:szCs w:val="52"/>
        </w:rPr>
        <w:t xml:space="preserve">Draft Local Law </w:t>
      </w:r>
      <w:r w:rsidR="004369A7">
        <w:rPr>
          <w:rFonts w:asciiTheme="majorHAnsi" w:eastAsiaTheme="majorEastAsia" w:hAnsiTheme="majorHAnsi" w:cstheme="majorBidi"/>
          <w:b/>
          <w:bCs/>
          <w:kern w:val="28"/>
          <w:sz w:val="42"/>
          <w:szCs w:val="52"/>
        </w:rPr>
        <w:t>R</w:t>
      </w:r>
      <w:r w:rsidRPr="00911128">
        <w:rPr>
          <w:rFonts w:asciiTheme="majorHAnsi" w:eastAsiaTheme="majorEastAsia" w:hAnsiTheme="majorHAnsi" w:cstheme="majorBidi"/>
          <w:b/>
          <w:bCs/>
          <w:kern w:val="28"/>
          <w:sz w:val="42"/>
          <w:szCs w:val="52"/>
        </w:rPr>
        <w:t>eview survey</w:t>
      </w:r>
    </w:p>
    <w:p w14:paraId="7AAEC314" w14:textId="3A9972AA" w:rsidR="004369A7" w:rsidRPr="001602E2" w:rsidRDefault="004369A7" w:rsidP="004369A7">
      <w:pPr>
        <w:rPr>
          <w:rFonts w:cstheme="minorHAnsi"/>
          <w:color w:val="auto"/>
        </w:rPr>
      </w:pPr>
      <w:r w:rsidRPr="001602E2">
        <w:rPr>
          <w:rFonts w:cstheme="minorHAnsi"/>
          <w:color w:val="auto"/>
        </w:rPr>
        <w:t>Help shape the draft Local Law.</w:t>
      </w:r>
    </w:p>
    <w:p w14:paraId="50001FE5" w14:textId="2BD0B3B5" w:rsidR="004369A7" w:rsidRPr="001602E2" w:rsidRDefault="004369A7" w:rsidP="004369A7">
      <w:pPr>
        <w:rPr>
          <w:rFonts w:cstheme="minorHAnsi"/>
          <w:color w:val="auto"/>
        </w:rPr>
      </w:pPr>
      <w:r w:rsidRPr="001602E2">
        <w:rPr>
          <w:rFonts w:cstheme="minorHAnsi"/>
          <w:color w:val="auto"/>
        </w:rPr>
        <w:t>Council has released the draft Amenity Local Law 2026 for public exhibition, and we are inviting further community feedback until</w:t>
      </w:r>
      <w:r w:rsidRPr="001602E2">
        <w:rPr>
          <w:rFonts w:cstheme="minorHAnsi"/>
          <w:b/>
          <w:bCs/>
          <w:color w:val="auto"/>
        </w:rPr>
        <w:t xml:space="preserve"> Sunday 14 June</w:t>
      </w:r>
      <w:r w:rsidRPr="001602E2">
        <w:rPr>
          <w:rFonts w:cstheme="minorHAnsi"/>
          <w:color w:val="auto"/>
        </w:rPr>
        <w:t>.</w:t>
      </w:r>
    </w:p>
    <w:p w14:paraId="2FD467E4" w14:textId="2DE74425" w:rsidR="004369A7" w:rsidRPr="001602E2" w:rsidRDefault="004369A7" w:rsidP="004369A7">
      <w:pPr>
        <w:rPr>
          <w:rFonts w:cstheme="minorHAnsi"/>
          <w:color w:val="auto"/>
        </w:rPr>
      </w:pPr>
      <w:r w:rsidRPr="001602E2">
        <w:rPr>
          <w:rFonts w:cstheme="minorHAnsi"/>
          <w:color w:val="auto"/>
        </w:rPr>
        <w:t>We invite you to view the draft Local Law and share your feedback at</w:t>
      </w:r>
      <w:r w:rsidRPr="001602E2">
        <w:rPr>
          <w:rFonts w:cstheme="minorHAnsi"/>
          <w:color w:val="auto"/>
        </w:rPr>
        <w:br/>
      </w:r>
      <w:r w:rsidRPr="001602E2">
        <w:rPr>
          <w:rFonts w:cstheme="minorHAnsi"/>
          <w:b/>
          <w:bCs/>
          <w:color w:val="auto"/>
        </w:rPr>
        <w:t>haveyoursay.knox.vic.gov.au/</w:t>
      </w:r>
      <w:proofErr w:type="spellStart"/>
      <w:r w:rsidRPr="001602E2">
        <w:rPr>
          <w:rFonts w:cstheme="minorHAnsi"/>
          <w:b/>
          <w:bCs/>
          <w:color w:val="auto"/>
        </w:rPr>
        <w:t>LocalLawReview</w:t>
      </w:r>
      <w:proofErr w:type="spellEnd"/>
      <w:r w:rsidRPr="001602E2">
        <w:rPr>
          <w:rFonts w:cstheme="minorHAnsi"/>
          <w:b/>
          <w:bCs/>
          <w:color w:val="auto"/>
        </w:rPr>
        <w:t xml:space="preserve"> </w:t>
      </w:r>
      <w:r w:rsidRPr="001602E2">
        <w:rPr>
          <w:rFonts w:cstheme="minorHAnsi"/>
          <w:color w:val="auto"/>
        </w:rPr>
        <w:t xml:space="preserve">or complete the following hard-copy survey and send it to </w:t>
      </w:r>
      <w:r w:rsidR="00F67C18" w:rsidRPr="001602E2">
        <w:rPr>
          <w:rFonts w:cstheme="minorHAnsi"/>
          <w:color w:val="auto"/>
        </w:rPr>
        <w:t>the Community Laws team</w:t>
      </w:r>
      <w:r w:rsidRPr="001602E2">
        <w:rPr>
          <w:rFonts w:cstheme="minorHAnsi"/>
          <w:color w:val="auto"/>
        </w:rPr>
        <w:t xml:space="preserve"> before community engagement closes.</w:t>
      </w:r>
    </w:p>
    <w:p w14:paraId="663247D1" w14:textId="77777777" w:rsidR="001602E2" w:rsidRPr="001602E2" w:rsidRDefault="001602E2" w:rsidP="001602E2">
      <w:pPr>
        <w:rPr>
          <w:rFonts w:cstheme="minorHAnsi"/>
        </w:rPr>
      </w:pPr>
      <w:r w:rsidRPr="001602E2">
        <w:rPr>
          <w:rFonts w:cstheme="minorHAnsi"/>
        </w:rPr>
        <w:t>Once completed, please mail to:</w:t>
      </w:r>
    </w:p>
    <w:p w14:paraId="31F9F9B0" w14:textId="77777777" w:rsidR="001602E2" w:rsidRPr="001602E2" w:rsidRDefault="001602E2" w:rsidP="001602E2">
      <w:pPr>
        <w:ind w:left="720"/>
        <w:rPr>
          <w:rFonts w:cstheme="minorHAnsi"/>
          <w:b/>
          <w:bCs/>
        </w:rPr>
      </w:pPr>
      <w:r w:rsidRPr="001602E2">
        <w:rPr>
          <w:rFonts w:cstheme="minorHAnsi"/>
          <w:b/>
          <w:bCs/>
        </w:rPr>
        <w:t>Community Laws Team - Local Law Review</w:t>
      </w:r>
    </w:p>
    <w:p w14:paraId="5DECA9D4" w14:textId="77777777" w:rsidR="001602E2" w:rsidRPr="001602E2" w:rsidRDefault="001602E2" w:rsidP="001602E2">
      <w:pPr>
        <w:ind w:left="720"/>
        <w:rPr>
          <w:rFonts w:cstheme="minorHAnsi"/>
          <w:b/>
          <w:bCs/>
        </w:rPr>
      </w:pPr>
      <w:r w:rsidRPr="001602E2">
        <w:rPr>
          <w:rFonts w:cstheme="minorHAnsi"/>
          <w:b/>
          <w:bCs/>
        </w:rPr>
        <w:t>Knox City Council</w:t>
      </w:r>
    </w:p>
    <w:p w14:paraId="5B3C2280" w14:textId="77777777" w:rsidR="001602E2" w:rsidRPr="001602E2" w:rsidRDefault="001602E2" w:rsidP="001602E2">
      <w:pPr>
        <w:ind w:left="720"/>
        <w:rPr>
          <w:rFonts w:cstheme="minorHAnsi"/>
          <w:b/>
          <w:bCs/>
        </w:rPr>
      </w:pPr>
      <w:r w:rsidRPr="001602E2">
        <w:rPr>
          <w:rFonts w:cstheme="minorHAnsi"/>
          <w:b/>
          <w:bCs/>
        </w:rPr>
        <w:t>Reply Paid 70243</w:t>
      </w:r>
    </w:p>
    <w:p w14:paraId="2D046556" w14:textId="77777777" w:rsidR="001602E2" w:rsidRPr="001602E2" w:rsidRDefault="001602E2" w:rsidP="001602E2">
      <w:pPr>
        <w:ind w:left="720"/>
        <w:rPr>
          <w:rFonts w:cstheme="minorHAnsi"/>
          <w:b/>
          <w:bCs/>
        </w:rPr>
      </w:pPr>
      <w:r w:rsidRPr="001602E2">
        <w:rPr>
          <w:rFonts w:cstheme="minorHAnsi"/>
          <w:b/>
          <w:bCs/>
        </w:rPr>
        <w:t>Wantirna South 3152</w:t>
      </w:r>
    </w:p>
    <w:p w14:paraId="1CB0701B" w14:textId="77777777" w:rsidR="001602E2" w:rsidRPr="001602E2" w:rsidRDefault="001602E2" w:rsidP="001602E2">
      <w:pPr>
        <w:rPr>
          <w:rFonts w:cstheme="minorHAnsi"/>
        </w:rPr>
      </w:pPr>
      <w:r w:rsidRPr="001602E2">
        <w:rPr>
          <w:rFonts w:cstheme="minorHAnsi"/>
        </w:rPr>
        <w:t>Or scan and email to:</w:t>
      </w:r>
    </w:p>
    <w:p w14:paraId="37C989CF" w14:textId="77777777" w:rsidR="001602E2" w:rsidRPr="001602E2" w:rsidRDefault="001602E2" w:rsidP="001602E2">
      <w:pPr>
        <w:ind w:left="720"/>
        <w:rPr>
          <w:rFonts w:cstheme="minorHAnsi"/>
          <w:b/>
          <w:bCs/>
        </w:rPr>
      </w:pPr>
      <w:hyperlink r:id="rId12" w:history="1">
        <w:r w:rsidRPr="001602E2">
          <w:rPr>
            <w:rStyle w:val="Hyperlink"/>
            <w:rFonts w:cstheme="minorHAnsi"/>
            <w:b/>
            <w:bCs/>
            <w:sz w:val="24"/>
          </w:rPr>
          <w:t>LocalLawReview@knox.vic.gov.au</w:t>
        </w:r>
      </w:hyperlink>
      <w:r w:rsidRPr="001602E2">
        <w:rPr>
          <w:rFonts w:cstheme="minorHAnsi"/>
          <w:b/>
          <w:bCs/>
        </w:rPr>
        <w:t xml:space="preserve"> </w:t>
      </w:r>
    </w:p>
    <w:p w14:paraId="35720DF8" w14:textId="77777777" w:rsidR="001602E2" w:rsidRPr="001602E2" w:rsidRDefault="001602E2" w:rsidP="00911128">
      <w:pPr>
        <w:rPr>
          <w:rFonts w:cstheme="minorHAnsi"/>
          <w:b/>
          <w:bCs/>
          <w:u w:val="single"/>
        </w:rPr>
      </w:pPr>
    </w:p>
    <w:p w14:paraId="3250C53D" w14:textId="30279916" w:rsidR="00911128" w:rsidRPr="001602E2" w:rsidRDefault="00911128" w:rsidP="00911128">
      <w:pPr>
        <w:rPr>
          <w:rFonts w:cstheme="minorHAnsi"/>
          <w:b/>
          <w:bCs/>
          <w:u w:val="single"/>
        </w:rPr>
      </w:pPr>
      <w:r w:rsidRPr="001602E2">
        <w:rPr>
          <w:rFonts w:cstheme="minorHAnsi"/>
          <w:b/>
          <w:bCs/>
          <w:u w:val="single"/>
        </w:rPr>
        <w:t>Privacy Statement</w:t>
      </w:r>
    </w:p>
    <w:p w14:paraId="5FAB78E5" w14:textId="56F30853" w:rsidR="00911128" w:rsidRPr="001602E2" w:rsidRDefault="00911128" w:rsidP="00911128">
      <w:pPr>
        <w:rPr>
          <w:rFonts w:cstheme="minorHAnsi"/>
        </w:rPr>
      </w:pPr>
      <w:r w:rsidRPr="001602E2">
        <w:rPr>
          <w:rFonts w:cstheme="minorHAnsi"/>
        </w:rPr>
        <w:t xml:space="preserve">We handle any personal information you provide in this survey in accordance with the Privacy and Data Protection Act 2014. For more information, see our Privacy Policy: </w:t>
      </w:r>
      <w:hyperlink r:id="rId13" w:history="1">
        <w:r w:rsidRPr="001602E2">
          <w:rPr>
            <w:rStyle w:val="Hyperlink"/>
            <w:rFonts w:cstheme="minorHAnsi"/>
            <w:b/>
            <w:bCs/>
            <w:sz w:val="24"/>
          </w:rPr>
          <w:t>https://www.knox.vic.gov.au/our-council/legislation-and-local-laws/your-privacy</w:t>
        </w:r>
      </w:hyperlink>
      <w:r w:rsidRPr="001602E2">
        <w:rPr>
          <w:rFonts w:cstheme="minorHAnsi"/>
        </w:rPr>
        <w:t xml:space="preserve"> </w:t>
      </w:r>
    </w:p>
    <w:p w14:paraId="2F4462C9" w14:textId="77777777" w:rsidR="00911128" w:rsidRPr="001602E2" w:rsidRDefault="00911128" w:rsidP="00AA668A">
      <w:pPr>
        <w:rPr>
          <w:rFonts w:cstheme="minorHAnsi"/>
        </w:rPr>
      </w:pPr>
    </w:p>
    <w:p w14:paraId="1379D42E" w14:textId="77777777" w:rsidR="000C2874" w:rsidRPr="001602E2" w:rsidRDefault="000C2874" w:rsidP="00AA668A">
      <w:pPr>
        <w:rPr>
          <w:rFonts w:cstheme="minorHAnsi"/>
          <w:b/>
          <w:bCs/>
        </w:rPr>
      </w:pPr>
    </w:p>
    <w:p w14:paraId="38688AC4" w14:textId="77777777" w:rsidR="000C2874" w:rsidRPr="001602E2" w:rsidRDefault="000C2874" w:rsidP="00AA668A">
      <w:pPr>
        <w:rPr>
          <w:rFonts w:cstheme="minorHAnsi"/>
        </w:rPr>
      </w:pPr>
    </w:p>
    <w:p w14:paraId="3D7E29A2" w14:textId="77777777" w:rsidR="000C2874" w:rsidRPr="001602E2" w:rsidRDefault="000C2874" w:rsidP="00AA668A">
      <w:pPr>
        <w:rPr>
          <w:rFonts w:eastAsiaTheme="majorEastAsia" w:cstheme="minorHAnsi"/>
          <w:b/>
          <w:sz w:val="32"/>
          <w:szCs w:val="26"/>
        </w:rPr>
        <w:sectPr w:rsidR="000C2874" w:rsidRPr="001602E2" w:rsidSect="00AF5601">
          <w:headerReference w:type="even" r:id="rId14"/>
          <w:headerReference w:type="default" r:id="rId15"/>
          <w:footerReference w:type="even" r:id="rId16"/>
          <w:footerReference w:type="default" r:id="rId17"/>
          <w:headerReference w:type="first" r:id="rId18"/>
          <w:footerReference w:type="first" r:id="rId19"/>
          <w:pgSz w:w="11906" w:h="16838" w:code="9"/>
          <w:pgMar w:top="2778" w:right="1134" w:bottom="1134" w:left="1134" w:header="454" w:footer="850" w:gutter="0"/>
          <w:cols w:space="708"/>
          <w:titlePg/>
          <w:docGrid w:linePitch="360"/>
        </w:sectPr>
      </w:pPr>
    </w:p>
    <w:p w14:paraId="044D6D3E" w14:textId="77777777" w:rsidR="004369A7" w:rsidRPr="001602E2" w:rsidRDefault="004369A7" w:rsidP="00AA668A">
      <w:pPr>
        <w:rPr>
          <w:rFonts w:eastAsiaTheme="majorEastAsia" w:cstheme="minorHAnsi"/>
          <w:b/>
          <w:sz w:val="32"/>
          <w:szCs w:val="26"/>
        </w:rPr>
      </w:pPr>
    </w:p>
    <w:p w14:paraId="154092CF" w14:textId="77777777" w:rsidR="004369A7" w:rsidRPr="001602E2" w:rsidRDefault="004369A7" w:rsidP="00AA668A">
      <w:pPr>
        <w:rPr>
          <w:rFonts w:eastAsiaTheme="majorEastAsia" w:cstheme="minorHAnsi"/>
          <w:b/>
          <w:sz w:val="32"/>
          <w:szCs w:val="26"/>
        </w:rPr>
      </w:pPr>
    </w:p>
    <w:p w14:paraId="43BAD727" w14:textId="77777777" w:rsidR="004369A7" w:rsidRPr="001602E2" w:rsidRDefault="004369A7" w:rsidP="00AA668A">
      <w:pPr>
        <w:rPr>
          <w:rFonts w:eastAsiaTheme="majorEastAsia" w:cstheme="minorHAnsi"/>
          <w:b/>
          <w:sz w:val="32"/>
          <w:szCs w:val="26"/>
        </w:rPr>
      </w:pPr>
    </w:p>
    <w:p w14:paraId="5DF1AEF2" w14:textId="694CD601" w:rsidR="00911128" w:rsidRPr="001602E2" w:rsidRDefault="00911128" w:rsidP="00AA668A">
      <w:pPr>
        <w:rPr>
          <w:rFonts w:eastAsiaTheme="majorEastAsia" w:cstheme="minorHAnsi"/>
          <w:b/>
          <w:sz w:val="32"/>
          <w:szCs w:val="26"/>
        </w:rPr>
      </w:pPr>
      <w:r w:rsidRPr="001602E2">
        <w:rPr>
          <w:rFonts w:eastAsiaTheme="majorEastAsia" w:cstheme="minorHAnsi"/>
          <w:b/>
          <w:sz w:val="32"/>
          <w:szCs w:val="26"/>
        </w:rPr>
        <w:t>Introduction</w:t>
      </w:r>
    </w:p>
    <w:p w14:paraId="1589E6D0" w14:textId="429D0738" w:rsidR="00911128" w:rsidRPr="001602E2" w:rsidRDefault="00911128" w:rsidP="00911128">
      <w:pPr>
        <w:rPr>
          <w:rFonts w:cstheme="minorHAnsi"/>
        </w:rPr>
      </w:pPr>
      <w:r w:rsidRPr="001602E2">
        <w:rPr>
          <w:rFonts w:cstheme="minorHAnsi"/>
        </w:rPr>
        <w:t xml:space="preserve">Before starting the survey, we encourage you to read the </w:t>
      </w:r>
      <w:r w:rsidRPr="001602E2">
        <w:rPr>
          <w:rStyle w:val="Hyperlink"/>
          <w:rFonts w:cstheme="minorHAnsi"/>
          <w:b/>
          <w:bCs/>
          <w:sz w:val="24"/>
          <w:u w:val="none"/>
        </w:rPr>
        <w:t>draft Local Law 2026</w:t>
      </w:r>
      <w:r w:rsidRPr="001602E2">
        <w:rPr>
          <w:rFonts w:cstheme="minorHAnsi"/>
        </w:rPr>
        <w:t>.</w:t>
      </w:r>
    </w:p>
    <w:p w14:paraId="666870C8" w14:textId="50C21BF9" w:rsidR="00911128" w:rsidRPr="001602E2" w:rsidRDefault="00911128" w:rsidP="00911128">
      <w:pPr>
        <w:rPr>
          <w:rFonts w:cstheme="minorHAnsi"/>
        </w:rPr>
      </w:pPr>
      <w:r w:rsidRPr="001602E2">
        <w:rPr>
          <w:rFonts w:cstheme="minorHAnsi"/>
        </w:rPr>
        <w:t>Th</w:t>
      </w:r>
      <w:r w:rsidR="00AF5601" w:rsidRPr="001602E2">
        <w:rPr>
          <w:rFonts w:cstheme="minorHAnsi"/>
        </w:rPr>
        <w:t>is</w:t>
      </w:r>
      <w:r w:rsidRPr="001602E2">
        <w:rPr>
          <w:rFonts w:cstheme="minorHAnsi"/>
        </w:rPr>
        <w:t xml:space="preserve"> survey has five sections. You can answer all questions or skip to the sections that matter most to you:</w:t>
      </w:r>
    </w:p>
    <w:p w14:paraId="4FBBA3D6" w14:textId="679BE9D7" w:rsidR="00911128" w:rsidRPr="001602E2" w:rsidRDefault="00911128" w:rsidP="00911128">
      <w:pPr>
        <w:pStyle w:val="ListParagraph"/>
        <w:numPr>
          <w:ilvl w:val="0"/>
          <w:numId w:val="51"/>
        </w:numPr>
        <w:rPr>
          <w:rFonts w:asciiTheme="minorHAnsi" w:hAnsiTheme="minorHAnsi" w:cstheme="minorHAnsi"/>
        </w:rPr>
      </w:pPr>
      <w:r w:rsidRPr="001602E2">
        <w:rPr>
          <w:rFonts w:asciiTheme="minorHAnsi" w:hAnsiTheme="minorHAnsi" w:cstheme="minorHAnsi"/>
        </w:rPr>
        <w:t>Private land and amenity</w:t>
      </w:r>
    </w:p>
    <w:p w14:paraId="6C893A42" w14:textId="4D6376CF" w:rsidR="00911128" w:rsidRPr="001602E2" w:rsidRDefault="00911128" w:rsidP="00911128">
      <w:pPr>
        <w:pStyle w:val="ListParagraph"/>
        <w:numPr>
          <w:ilvl w:val="0"/>
          <w:numId w:val="51"/>
        </w:numPr>
        <w:rPr>
          <w:rFonts w:asciiTheme="minorHAnsi" w:hAnsiTheme="minorHAnsi" w:cstheme="minorHAnsi"/>
        </w:rPr>
      </w:pPr>
      <w:r w:rsidRPr="001602E2">
        <w:rPr>
          <w:rFonts w:asciiTheme="minorHAnsi" w:hAnsiTheme="minorHAnsi" w:cstheme="minorHAnsi"/>
        </w:rPr>
        <w:t>Private land and environment (open</w:t>
      </w:r>
      <w:r w:rsidRPr="001602E2">
        <w:rPr>
          <w:rFonts w:ascii="Cambria Math" w:hAnsi="Cambria Math" w:cs="Cambria Math"/>
        </w:rPr>
        <w:t>‑</w:t>
      </w:r>
      <w:r w:rsidRPr="001602E2">
        <w:rPr>
          <w:rFonts w:asciiTheme="minorHAnsi" w:hAnsiTheme="minorHAnsi" w:cstheme="minorHAnsi"/>
        </w:rPr>
        <w:t>air burning)</w:t>
      </w:r>
    </w:p>
    <w:p w14:paraId="2039E9FB" w14:textId="77777777" w:rsidR="00911128" w:rsidRPr="001602E2" w:rsidRDefault="00911128" w:rsidP="00911128">
      <w:pPr>
        <w:pStyle w:val="ListParagraph"/>
        <w:numPr>
          <w:ilvl w:val="0"/>
          <w:numId w:val="51"/>
        </w:numPr>
        <w:rPr>
          <w:rFonts w:asciiTheme="minorHAnsi" w:hAnsiTheme="minorHAnsi" w:cstheme="minorHAnsi"/>
        </w:rPr>
      </w:pPr>
      <w:r w:rsidRPr="001602E2">
        <w:rPr>
          <w:rFonts w:asciiTheme="minorHAnsi" w:hAnsiTheme="minorHAnsi" w:cstheme="minorHAnsi"/>
        </w:rPr>
        <w:t>Animal management</w:t>
      </w:r>
    </w:p>
    <w:p w14:paraId="19CF816F" w14:textId="77777777" w:rsidR="00911128" w:rsidRPr="001602E2" w:rsidRDefault="00911128" w:rsidP="00911128">
      <w:pPr>
        <w:pStyle w:val="ListParagraph"/>
        <w:numPr>
          <w:ilvl w:val="0"/>
          <w:numId w:val="51"/>
        </w:numPr>
        <w:rPr>
          <w:rFonts w:asciiTheme="minorHAnsi" w:hAnsiTheme="minorHAnsi" w:cstheme="minorHAnsi"/>
        </w:rPr>
      </w:pPr>
      <w:r w:rsidRPr="001602E2">
        <w:rPr>
          <w:rFonts w:asciiTheme="minorHAnsi" w:hAnsiTheme="minorHAnsi" w:cstheme="minorHAnsi"/>
        </w:rPr>
        <w:t>Use of Council land and roads</w:t>
      </w:r>
    </w:p>
    <w:p w14:paraId="7B6143DE" w14:textId="07DA86E9" w:rsidR="000C2874" w:rsidRPr="00FC6EE0" w:rsidRDefault="00911128" w:rsidP="00FC6EE0">
      <w:pPr>
        <w:pStyle w:val="ListParagraph"/>
        <w:numPr>
          <w:ilvl w:val="0"/>
          <w:numId w:val="51"/>
        </w:numPr>
        <w:rPr>
          <w:rFonts w:asciiTheme="minorHAnsi" w:hAnsiTheme="minorHAnsi" w:cstheme="minorHAnsi"/>
        </w:rPr>
      </w:pPr>
      <w:r w:rsidRPr="001602E2">
        <w:rPr>
          <w:rFonts w:asciiTheme="minorHAnsi" w:hAnsiTheme="minorHAnsi" w:cstheme="minorHAnsi"/>
        </w:rPr>
        <w:t>Council assets, trees and building sites</w:t>
      </w:r>
    </w:p>
    <w:p w14:paraId="096A29BB" w14:textId="77777777" w:rsidR="00911128" w:rsidRPr="001602E2" w:rsidRDefault="00911128" w:rsidP="00911128">
      <w:pPr>
        <w:pStyle w:val="SmallText"/>
        <w:pBdr>
          <w:bottom w:val="single" w:sz="16" w:space="10" w:color="CECECE"/>
        </w:pBdr>
        <w:rPr>
          <w:rFonts w:asciiTheme="minorHAnsi" w:hAnsiTheme="minorHAnsi" w:cstheme="minorHAnsi"/>
        </w:rPr>
      </w:pPr>
    </w:p>
    <w:p w14:paraId="48CF9BC9" w14:textId="77777777"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Private land and amenity (Clauses 11 to 22)</w:t>
      </w:r>
    </w:p>
    <w:p w14:paraId="5F985857" w14:textId="77777777" w:rsidR="00911128" w:rsidRPr="001602E2" w:rsidRDefault="00911128" w:rsidP="00911128">
      <w:pPr>
        <w:rPr>
          <w:rFonts w:cstheme="minorHAnsi"/>
        </w:rPr>
      </w:pPr>
      <w:r w:rsidRPr="001602E2">
        <w:rPr>
          <w:rFonts w:cstheme="minorHAnsi"/>
        </w:rPr>
        <w:t xml:space="preserve">These clauses address the amenity of private property. This includes unsightly, dangerous or dilapidated land and buildings, camping on private property. </w:t>
      </w:r>
    </w:p>
    <w:p w14:paraId="7281F824" w14:textId="77777777" w:rsidR="00911128" w:rsidRPr="001602E2" w:rsidRDefault="00911128" w:rsidP="00911128">
      <w:pPr>
        <w:pStyle w:val="SmallText"/>
        <w:pBdr>
          <w:bottom w:val="single" w:sz="16" w:space="10" w:color="CECECE"/>
        </w:pBdr>
        <w:rPr>
          <w:rFonts w:asciiTheme="minorHAnsi" w:hAnsiTheme="minorHAnsi" w:cstheme="minorHAnsi"/>
        </w:rPr>
      </w:pPr>
    </w:p>
    <w:p w14:paraId="7F19648D" w14:textId="77777777" w:rsidR="00911128" w:rsidRPr="001602E2" w:rsidRDefault="00911128" w:rsidP="00911128">
      <w:pPr>
        <w:pStyle w:val="SmallText"/>
        <w:rPr>
          <w:rFonts w:asciiTheme="minorHAnsi" w:hAnsiTheme="minorHAnsi" w:cstheme="minorHAnsi"/>
        </w:rPr>
      </w:pPr>
    </w:p>
    <w:p w14:paraId="0C336F96" w14:textId="77777777" w:rsidR="00911128" w:rsidRPr="001602E2" w:rsidRDefault="00911128" w:rsidP="00911128">
      <w:pPr>
        <w:rPr>
          <w:rFonts w:cstheme="minorHAnsi"/>
        </w:rPr>
      </w:pPr>
      <w:r w:rsidRPr="001602E2">
        <w:rPr>
          <w:rFonts w:cstheme="minorHAnsi"/>
        </w:rPr>
        <w:t xml:space="preserve">Changes include: </w:t>
      </w:r>
    </w:p>
    <w:p w14:paraId="2C4C726F" w14:textId="77777777" w:rsidR="00911128" w:rsidRPr="001602E2" w:rsidRDefault="00911128" w:rsidP="00911128">
      <w:pPr>
        <w:rPr>
          <w:rFonts w:cstheme="minorHAnsi"/>
        </w:rPr>
      </w:pPr>
      <w:r w:rsidRPr="001602E2">
        <w:rPr>
          <w:rFonts w:cstheme="minorHAnsi"/>
        </w:rPr>
        <w:t xml:space="preserve">Redrafted current clause and replaced with 3 clauses: </w:t>
      </w:r>
    </w:p>
    <w:p w14:paraId="0BCED4DC" w14:textId="77777777" w:rsidR="00911128" w:rsidRPr="001602E2" w:rsidRDefault="00911128" w:rsidP="00911128">
      <w:pPr>
        <w:pStyle w:val="ListParagraph"/>
        <w:numPr>
          <w:ilvl w:val="0"/>
          <w:numId w:val="49"/>
        </w:numPr>
        <w:rPr>
          <w:rFonts w:asciiTheme="minorHAnsi" w:eastAsiaTheme="minorHAnsi" w:hAnsiTheme="minorHAnsi" w:cstheme="minorHAnsi"/>
          <w:color w:val="000000" w:themeColor="text1"/>
          <w:szCs w:val="22"/>
          <w:lang w:eastAsia="en-US"/>
        </w:rPr>
      </w:pPr>
      <w:r w:rsidRPr="001602E2">
        <w:rPr>
          <w:rFonts w:asciiTheme="minorHAnsi" w:eastAsiaTheme="minorHAnsi" w:hAnsiTheme="minorHAnsi" w:cstheme="minorHAnsi"/>
          <w:color w:val="000000" w:themeColor="text1"/>
          <w:szCs w:val="22"/>
          <w:lang w:eastAsia="en-US"/>
        </w:rPr>
        <w:t>Dangerous land</w:t>
      </w:r>
    </w:p>
    <w:p w14:paraId="18C8A8CF" w14:textId="77777777" w:rsidR="00911128" w:rsidRPr="001602E2" w:rsidRDefault="00911128" w:rsidP="00911128">
      <w:pPr>
        <w:pStyle w:val="ListParagraph"/>
        <w:numPr>
          <w:ilvl w:val="0"/>
          <w:numId w:val="49"/>
        </w:numPr>
        <w:rPr>
          <w:rFonts w:asciiTheme="minorHAnsi" w:eastAsiaTheme="minorHAnsi" w:hAnsiTheme="minorHAnsi" w:cstheme="minorHAnsi"/>
          <w:color w:val="000000" w:themeColor="text1"/>
          <w:szCs w:val="22"/>
          <w:lang w:eastAsia="en-US"/>
        </w:rPr>
      </w:pPr>
      <w:r w:rsidRPr="001602E2">
        <w:rPr>
          <w:rFonts w:asciiTheme="minorHAnsi" w:eastAsiaTheme="minorHAnsi" w:hAnsiTheme="minorHAnsi" w:cstheme="minorHAnsi"/>
          <w:color w:val="000000" w:themeColor="text1"/>
          <w:szCs w:val="22"/>
          <w:lang w:eastAsia="en-US"/>
        </w:rPr>
        <w:t>Unsightly land</w:t>
      </w:r>
    </w:p>
    <w:p w14:paraId="6500B91B" w14:textId="77777777" w:rsidR="00911128" w:rsidRPr="001602E2" w:rsidRDefault="00911128" w:rsidP="00911128">
      <w:pPr>
        <w:pStyle w:val="ListParagraph"/>
        <w:numPr>
          <w:ilvl w:val="0"/>
          <w:numId w:val="49"/>
        </w:numPr>
        <w:rPr>
          <w:rFonts w:asciiTheme="minorHAnsi" w:eastAsiaTheme="minorHAnsi" w:hAnsiTheme="minorHAnsi" w:cstheme="minorHAnsi"/>
          <w:color w:val="000000" w:themeColor="text1"/>
          <w:szCs w:val="22"/>
          <w:lang w:eastAsia="en-US"/>
        </w:rPr>
      </w:pPr>
      <w:r w:rsidRPr="001602E2">
        <w:rPr>
          <w:rFonts w:asciiTheme="minorHAnsi" w:eastAsiaTheme="minorHAnsi" w:hAnsiTheme="minorHAnsi" w:cstheme="minorHAnsi"/>
          <w:color w:val="000000" w:themeColor="text1"/>
          <w:szCs w:val="22"/>
          <w:lang w:eastAsia="en-US"/>
        </w:rPr>
        <w:t>Land which is detrimental to the general amenity of the neighbourhood</w:t>
      </w:r>
    </w:p>
    <w:p w14:paraId="67CA2B94" w14:textId="77777777" w:rsidR="00911128" w:rsidRPr="001602E2" w:rsidRDefault="00911128" w:rsidP="00911128">
      <w:pPr>
        <w:rPr>
          <w:rFonts w:cstheme="minorHAnsi"/>
        </w:rPr>
      </w:pPr>
      <w:r w:rsidRPr="001602E2">
        <w:rPr>
          <w:rFonts w:cstheme="minorHAnsi"/>
        </w:rPr>
        <w:t xml:space="preserve">New definition of ‘unsightly land’ to provide clarity to the community. </w:t>
      </w:r>
    </w:p>
    <w:p w14:paraId="51F6C6C0" w14:textId="77777777" w:rsidR="00911128" w:rsidRPr="001602E2" w:rsidRDefault="00911128" w:rsidP="00911128">
      <w:pPr>
        <w:rPr>
          <w:rFonts w:cstheme="minorHAnsi"/>
        </w:rPr>
      </w:pPr>
      <w:r w:rsidRPr="001602E2">
        <w:rPr>
          <w:rFonts w:cstheme="minorHAnsi"/>
        </w:rPr>
        <w:t xml:space="preserve">Included graffiti to address antisocial behaviour. </w:t>
      </w:r>
    </w:p>
    <w:p w14:paraId="03338281" w14:textId="77777777" w:rsidR="00911128" w:rsidRPr="001602E2" w:rsidRDefault="00911128" w:rsidP="00911128">
      <w:pPr>
        <w:rPr>
          <w:rFonts w:cstheme="minorHAnsi"/>
        </w:rPr>
      </w:pPr>
      <w:r w:rsidRPr="001602E2">
        <w:rPr>
          <w:rFonts w:cstheme="minorHAnsi"/>
        </w:rPr>
        <w:t xml:space="preserve">Redrafted the clause regulating dilapidated buildings to impose obligations on the owner to clean up and maintain a property. Includes graffiti as part of the owner’s obligations. </w:t>
      </w:r>
    </w:p>
    <w:p w14:paraId="6A223EAA" w14:textId="77777777" w:rsidR="00911128" w:rsidRPr="001602E2" w:rsidRDefault="00911128" w:rsidP="00911128">
      <w:pPr>
        <w:rPr>
          <w:rFonts w:cstheme="minorHAnsi"/>
        </w:rPr>
      </w:pPr>
      <w:r w:rsidRPr="001602E2">
        <w:rPr>
          <w:rFonts w:cstheme="minorHAnsi"/>
        </w:rPr>
        <w:t xml:space="preserve">New clause to address nuisance lighting. </w:t>
      </w:r>
    </w:p>
    <w:p w14:paraId="3ECAFB9E" w14:textId="77777777" w:rsidR="00911128" w:rsidRPr="001602E2" w:rsidRDefault="00911128" w:rsidP="00911128">
      <w:pPr>
        <w:rPr>
          <w:rFonts w:cstheme="minorHAnsi"/>
        </w:rPr>
      </w:pPr>
      <w:r w:rsidRPr="001602E2">
        <w:rPr>
          <w:rFonts w:cstheme="minorHAnsi"/>
        </w:rPr>
        <w:t xml:space="preserve">Expand provisions to include liability for property managers, to address compliance issues with rental properties. </w:t>
      </w:r>
    </w:p>
    <w:p w14:paraId="0C23B08C"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To what extent do you support these proposed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1602E2" w:rsidRPr="001602E2" w14:paraId="27053C14" w14:textId="77777777" w:rsidTr="003F7095">
        <w:trPr>
          <w:cantSplit/>
        </w:trPr>
        <w:tc>
          <w:tcPr>
            <w:tcW w:w="0" w:type="auto"/>
            <w:shd w:val="solid" w:color="CECECE" w:fill="auto"/>
            <w:tcMar>
              <w:top w:w="72" w:type="dxa"/>
              <w:left w:w="72" w:type="dxa"/>
              <w:bottom w:w="0" w:type="dxa"/>
              <w:right w:w="72" w:type="dxa"/>
            </w:tcMar>
          </w:tcPr>
          <w:p w14:paraId="50389DA9" w14:textId="51EB414D" w:rsidR="001602E2" w:rsidRPr="001602E2" w:rsidRDefault="001602E2" w:rsidP="001602E2">
            <w:pPr>
              <w:pStyle w:val="SupportingText"/>
              <w:rPr>
                <w:rFonts w:asciiTheme="minorHAnsi" w:hAnsiTheme="minorHAnsi" w:cstheme="minorHAnsi"/>
              </w:rPr>
            </w:pPr>
            <w:r w:rsidRPr="001602E2">
              <w:rPr>
                <w:rFonts w:asciiTheme="minorHAnsi" w:hAnsiTheme="minorHAnsi" w:cstheme="minorHAnsi"/>
              </w:rPr>
              <w:t>Select one answer only</w:t>
            </w:r>
          </w:p>
        </w:tc>
      </w:tr>
      <w:tr w:rsidR="001602E2" w:rsidRPr="001602E2" w14:paraId="0E2EB175" w14:textId="77777777" w:rsidTr="003F7095">
        <w:trPr>
          <w:cantSplit/>
        </w:trPr>
        <w:tc>
          <w:tcPr>
            <w:tcW w:w="0" w:type="auto"/>
            <w:tcMar>
              <w:top w:w="72" w:type="dxa"/>
              <w:left w:w="144" w:type="dxa"/>
              <w:bottom w:w="72" w:type="dxa"/>
              <w:right w:w="144" w:type="dxa"/>
            </w:tcMar>
            <w:vAlign w:val="center"/>
          </w:tcPr>
          <w:p w14:paraId="0EDEA362" w14:textId="71725511"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1435D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margin-left:7.85pt;margin-top:0;width:15pt;height:15pt;z-index:25165824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support</w:t>
            </w:r>
          </w:p>
        </w:tc>
      </w:tr>
      <w:tr w:rsidR="001602E2" w:rsidRPr="001602E2" w14:paraId="1EE95877" w14:textId="77777777" w:rsidTr="003F7095">
        <w:trPr>
          <w:cantSplit/>
        </w:trPr>
        <w:tc>
          <w:tcPr>
            <w:tcW w:w="0" w:type="auto"/>
            <w:tcMar>
              <w:top w:w="72" w:type="dxa"/>
              <w:left w:w="144" w:type="dxa"/>
              <w:bottom w:w="72" w:type="dxa"/>
              <w:right w:w="144" w:type="dxa"/>
            </w:tcMar>
            <w:vAlign w:val="center"/>
          </w:tcPr>
          <w:p w14:paraId="305A9A97" w14:textId="1077465E"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25BE4C06">
                <v:shape id="Picture 755950118" o:spid="_x0000_s2051" type="#_x0000_t75" style="position:absolute;margin-left:7.85pt;margin-top:0;width:15pt;height:15pt;z-index:25171456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Support</w:t>
            </w:r>
          </w:p>
        </w:tc>
      </w:tr>
      <w:tr w:rsidR="001602E2" w:rsidRPr="001602E2" w14:paraId="34E4A027" w14:textId="77777777" w:rsidTr="003F7095">
        <w:trPr>
          <w:cantSplit/>
        </w:trPr>
        <w:tc>
          <w:tcPr>
            <w:tcW w:w="0" w:type="auto"/>
            <w:tcMar>
              <w:top w:w="72" w:type="dxa"/>
              <w:left w:w="144" w:type="dxa"/>
              <w:bottom w:w="72" w:type="dxa"/>
              <w:right w:w="144" w:type="dxa"/>
            </w:tcMar>
            <w:vAlign w:val="center"/>
          </w:tcPr>
          <w:p w14:paraId="78F39D40" w14:textId="435E6519"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25B8F366">
                <v:shape id="Picture 2029185833" o:spid="_x0000_s2052" type="#_x0000_t75" style="position:absolute;margin-left:7.85pt;margin-top:0;width:15pt;height:15pt;z-index:251715584;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Neutral/don't know</w:t>
            </w:r>
          </w:p>
        </w:tc>
      </w:tr>
      <w:tr w:rsidR="001602E2" w:rsidRPr="001602E2" w14:paraId="69416442" w14:textId="77777777" w:rsidTr="003F7095">
        <w:trPr>
          <w:cantSplit/>
        </w:trPr>
        <w:tc>
          <w:tcPr>
            <w:tcW w:w="0" w:type="auto"/>
            <w:tcMar>
              <w:top w:w="72" w:type="dxa"/>
              <w:left w:w="144" w:type="dxa"/>
              <w:bottom w:w="72" w:type="dxa"/>
              <w:right w:w="144" w:type="dxa"/>
            </w:tcMar>
            <w:vAlign w:val="center"/>
          </w:tcPr>
          <w:p w14:paraId="41E0D468" w14:textId="1A6B2819"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586449AC">
                <v:shape id="Picture 1447232974" o:spid="_x0000_s2053" type="#_x0000_t75" style="position:absolute;margin-left:7.85pt;margin-top:0;width:15pt;height:15pt;z-index:251716608;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Oppose</w:t>
            </w:r>
          </w:p>
        </w:tc>
      </w:tr>
      <w:tr w:rsidR="001602E2" w:rsidRPr="001602E2" w14:paraId="5CD2EC20" w14:textId="77777777" w:rsidTr="003F7095">
        <w:trPr>
          <w:cantSplit/>
        </w:trPr>
        <w:tc>
          <w:tcPr>
            <w:tcW w:w="0" w:type="auto"/>
            <w:tcMar>
              <w:top w:w="72" w:type="dxa"/>
              <w:left w:w="144" w:type="dxa"/>
              <w:bottom w:w="72" w:type="dxa"/>
              <w:right w:w="144" w:type="dxa"/>
            </w:tcMar>
            <w:vAlign w:val="center"/>
          </w:tcPr>
          <w:p w14:paraId="0CB026F3" w14:textId="30DE65BA"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lastRenderedPageBreak/>
              <w:pict w14:anchorId="169D7000">
                <v:shape id="Picture 219370170" o:spid="_x0000_s2054" type="#_x0000_t75" style="position:absolute;margin-left:7.85pt;margin-top:0;width:15pt;height:15pt;z-index:251717632;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oppose</w:t>
            </w:r>
          </w:p>
        </w:tc>
      </w:tr>
    </w:tbl>
    <w:p w14:paraId="22B97C24"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rPr>
        <w:t xml:space="preserve">  </w:t>
      </w:r>
      <w:r w:rsidRPr="001602E2">
        <w:rPr>
          <w:rFonts w:asciiTheme="minorHAnsi" w:hAnsiTheme="minorHAnsi" w:cstheme="minorHAnsi"/>
          <w:b/>
          <w:bCs/>
        </w:rPr>
        <w:t>Is there anything you would like us to consider relating to this topic?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5B0B2F62" w14:textId="77777777" w:rsidTr="003F7095">
        <w:trPr>
          <w:trHeight w:hRule="exact" w:val="2000"/>
        </w:trPr>
        <w:tc>
          <w:tcPr>
            <w:tcW w:w="0" w:type="auto"/>
          </w:tcPr>
          <w:p w14:paraId="40DC35DD" w14:textId="77777777" w:rsidR="00911128" w:rsidRPr="001602E2" w:rsidRDefault="00911128" w:rsidP="003F7095">
            <w:pPr>
              <w:rPr>
                <w:rFonts w:cstheme="minorHAnsi"/>
              </w:rPr>
            </w:pPr>
          </w:p>
        </w:tc>
      </w:tr>
    </w:tbl>
    <w:p w14:paraId="232806FA" w14:textId="77777777" w:rsidR="00AF5601" w:rsidRPr="001602E2" w:rsidRDefault="00AF5601" w:rsidP="00911128">
      <w:pPr>
        <w:pStyle w:val="Heading2"/>
        <w:rPr>
          <w:rFonts w:asciiTheme="minorHAnsi" w:hAnsiTheme="minorHAnsi" w:cstheme="minorHAnsi"/>
        </w:rPr>
      </w:pPr>
    </w:p>
    <w:p w14:paraId="5725A31C" w14:textId="3CBC697F"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Private land and environment - Open air burning (Clause 26)</w:t>
      </w:r>
    </w:p>
    <w:p w14:paraId="59EF4136" w14:textId="77777777" w:rsidR="00911128" w:rsidRPr="001602E2" w:rsidRDefault="00911128" w:rsidP="00911128">
      <w:pPr>
        <w:rPr>
          <w:rFonts w:cstheme="minorHAnsi"/>
        </w:rPr>
      </w:pPr>
      <w:r w:rsidRPr="001602E2">
        <w:rPr>
          <w:rFonts w:cstheme="minorHAnsi"/>
        </w:rPr>
        <w:t xml:space="preserve">These provisions address open air burning. </w:t>
      </w:r>
    </w:p>
    <w:p w14:paraId="4AA59EDD" w14:textId="77777777" w:rsidR="00911128" w:rsidRPr="001602E2" w:rsidRDefault="00911128" w:rsidP="00911128">
      <w:pPr>
        <w:pStyle w:val="SmallText"/>
        <w:pBdr>
          <w:bottom w:val="single" w:sz="16" w:space="10" w:color="CECECE"/>
        </w:pBdr>
        <w:rPr>
          <w:rFonts w:asciiTheme="minorHAnsi" w:hAnsiTheme="minorHAnsi" w:cstheme="minorHAnsi"/>
        </w:rPr>
      </w:pPr>
    </w:p>
    <w:p w14:paraId="4ECC73DA" w14:textId="77777777" w:rsidR="00911128" w:rsidRPr="001602E2" w:rsidRDefault="00911128" w:rsidP="00911128">
      <w:pPr>
        <w:pStyle w:val="SmallText"/>
        <w:rPr>
          <w:rFonts w:asciiTheme="minorHAnsi" w:hAnsiTheme="minorHAnsi" w:cstheme="minorHAnsi"/>
        </w:rPr>
      </w:pPr>
    </w:p>
    <w:p w14:paraId="14855DCC" w14:textId="77777777" w:rsidR="00911128" w:rsidRPr="001602E2" w:rsidRDefault="00911128" w:rsidP="00911128">
      <w:pPr>
        <w:rPr>
          <w:rFonts w:cstheme="minorHAnsi"/>
        </w:rPr>
      </w:pPr>
      <w:r w:rsidRPr="001602E2">
        <w:rPr>
          <w:rFonts w:cstheme="minorHAnsi"/>
        </w:rPr>
        <w:t xml:space="preserve">Changes include: </w:t>
      </w:r>
    </w:p>
    <w:p w14:paraId="5B6C084A" w14:textId="77777777" w:rsidR="00911128" w:rsidRPr="001602E2" w:rsidRDefault="00911128" w:rsidP="00911128">
      <w:pPr>
        <w:rPr>
          <w:rFonts w:cstheme="minorHAnsi"/>
        </w:rPr>
      </w:pPr>
      <w:r w:rsidRPr="001602E2">
        <w:rPr>
          <w:rFonts w:cstheme="minorHAnsi"/>
        </w:rPr>
        <w:t xml:space="preserve">Divide the municipality into two areas: </w:t>
      </w:r>
    </w:p>
    <w:p w14:paraId="5A86ED07" w14:textId="77777777" w:rsidR="00911128" w:rsidRPr="001602E2" w:rsidRDefault="00911128" w:rsidP="00911128">
      <w:pPr>
        <w:pStyle w:val="ListParagraph"/>
        <w:numPr>
          <w:ilvl w:val="0"/>
          <w:numId w:val="49"/>
        </w:numPr>
        <w:rPr>
          <w:rFonts w:asciiTheme="minorHAnsi" w:hAnsiTheme="minorHAnsi" w:cstheme="minorHAnsi"/>
        </w:rPr>
      </w:pPr>
      <w:r w:rsidRPr="001602E2">
        <w:rPr>
          <w:rFonts w:asciiTheme="minorHAnsi" w:hAnsiTheme="minorHAnsi" w:cstheme="minorHAnsi"/>
        </w:rPr>
        <w:t>Private land located within the Bushfire Management Overlay (BMO)</w:t>
      </w:r>
    </w:p>
    <w:p w14:paraId="053FFFD6" w14:textId="77777777" w:rsidR="00911128" w:rsidRPr="001602E2" w:rsidRDefault="00911128" w:rsidP="00911128">
      <w:pPr>
        <w:pStyle w:val="ListParagraph"/>
        <w:numPr>
          <w:ilvl w:val="0"/>
          <w:numId w:val="49"/>
        </w:numPr>
        <w:rPr>
          <w:rFonts w:asciiTheme="minorHAnsi" w:hAnsiTheme="minorHAnsi" w:cstheme="minorHAnsi"/>
        </w:rPr>
      </w:pPr>
      <w:r w:rsidRPr="001602E2">
        <w:rPr>
          <w:rFonts w:asciiTheme="minorHAnsi" w:hAnsiTheme="minorHAnsi" w:cstheme="minorHAnsi"/>
        </w:rPr>
        <w:t>Private land outside the BMO</w:t>
      </w:r>
    </w:p>
    <w:p w14:paraId="03466380" w14:textId="77777777" w:rsidR="00911128" w:rsidRPr="001602E2" w:rsidRDefault="00911128" w:rsidP="00911128">
      <w:pPr>
        <w:rPr>
          <w:rFonts w:cstheme="minorHAnsi"/>
        </w:rPr>
      </w:pPr>
      <w:r w:rsidRPr="001602E2">
        <w:rPr>
          <w:rFonts w:cstheme="minorHAnsi"/>
        </w:rPr>
        <w:t xml:space="preserve">Land within the BMO can burn without a permit, </w:t>
      </w:r>
      <w:r w:rsidRPr="001602E2">
        <w:rPr>
          <w:rFonts w:cstheme="minorHAnsi"/>
          <w:b/>
          <w:bCs/>
        </w:rPr>
        <w:t>subject to conditions</w:t>
      </w:r>
      <w:r w:rsidRPr="001602E2">
        <w:rPr>
          <w:rFonts w:cstheme="minorHAnsi"/>
        </w:rPr>
        <w:t xml:space="preserve"> to allow reduction of vegetation fuel loads. </w:t>
      </w:r>
    </w:p>
    <w:p w14:paraId="3E63E62A" w14:textId="77777777" w:rsidR="00911128" w:rsidRPr="001602E2" w:rsidRDefault="00911128" w:rsidP="00911128">
      <w:pPr>
        <w:rPr>
          <w:rFonts w:cstheme="minorHAnsi"/>
        </w:rPr>
      </w:pPr>
      <w:r w:rsidRPr="001602E2">
        <w:rPr>
          <w:rFonts w:cstheme="minorHAnsi"/>
        </w:rPr>
        <w:t xml:space="preserve">Land outside the BMO can only burn with a permit, </w:t>
      </w:r>
      <w:r w:rsidRPr="001602E2">
        <w:rPr>
          <w:rFonts w:cstheme="minorHAnsi"/>
          <w:b/>
          <w:bCs/>
        </w:rPr>
        <w:t xml:space="preserve">subject to conditions </w:t>
      </w:r>
      <w:r w:rsidRPr="001602E2">
        <w:rPr>
          <w:rFonts w:cstheme="minorHAnsi"/>
        </w:rPr>
        <w:t xml:space="preserve">to minimise smoke nuisance in high-density residential areas. </w:t>
      </w:r>
    </w:p>
    <w:p w14:paraId="1981A9BC" w14:textId="77777777" w:rsidR="00911128" w:rsidRPr="001602E2" w:rsidRDefault="00911128" w:rsidP="00911128">
      <w:pPr>
        <w:rPr>
          <w:rFonts w:cstheme="minorHAnsi"/>
        </w:rPr>
      </w:pPr>
      <w:r w:rsidRPr="001602E2">
        <w:rPr>
          <w:rFonts w:cstheme="minorHAnsi"/>
        </w:rPr>
        <w:t xml:space="preserve">Conditions include </w:t>
      </w:r>
      <w:r w:rsidRPr="001602E2">
        <w:rPr>
          <w:rFonts w:cstheme="minorHAnsi"/>
          <w:b/>
          <w:bCs/>
        </w:rPr>
        <w:t>extensive safety and amenity obligations</w:t>
      </w:r>
      <w:r w:rsidRPr="001602E2">
        <w:rPr>
          <w:rFonts w:cstheme="minorHAnsi"/>
        </w:rPr>
        <w:t xml:space="preserve"> for people burning material on private land including but not limited to buffer zones, pile size, supervising and extinguishing fires. </w:t>
      </w:r>
    </w:p>
    <w:p w14:paraId="1E595EED" w14:textId="77777777" w:rsidR="00911128" w:rsidRPr="001602E2" w:rsidRDefault="00911128" w:rsidP="00911128">
      <w:pPr>
        <w:rPr>
          <w:rFonts w:cstheme="minorHAnsi"/>
        </w:rPr>
      </w:pPr>
      <w:r w:rsidRPr="001602E2">
        <w:rPr>
          <w:rFonts w:cstheme="minorHAnsi"/>
        </w:rPr>
        <w:t xml:space="preserve">Provide exemptions for cultural burning to comply with the Charter of Human Rights and Responsibilities Act 2006 (Vic). </w:t>
      </w:r>
    </w:p>
    <w:p w14:paraId="659B6477"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To what extent do you support these proposed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1602E2" w:rsidRPr="001602E2" w14:paraId="21E19A3C" w14:textId="77777777" w:rsidTr="003F7095">
        <w:trPr>
          <w:cantSplit/>
        </w:trPr>
        <w:tc>
          <w:tcPr>
            <w:tcW w:w="0" w:type="auto"/>
            <w:shd w:val="solid" w:color="CECECE" w:fill="auto"/>
            <w:tcMar>
              <w:top w:w="72" w:type="dxa"/>
              <w:left w:w="72" w:type="dxa"/>
              <w:bottom w:w="0" w:type="dxa"/>
              <w:right w:w="72" w:type="dxa"/>
            </w:tcMar>
          </w:tcPr>
          <w:p w14:paraId="156A162E" w14:textId="430BC5E4" w:rsidR="001602E2" w:rsidRPr="001602E2" w:rsidRDefault="001602E2" w:rsidP="001602E2">
            <w:pPr>
              <w:pStyle w:val="SupportingText"/>
              <w:rPr>
                <w:rFonts w:asciiTheme="minorHAnsi" w:hAnsiTheme="minorHAnsi" w:cstheme="minorHAnsi"/>
              </w:rPr>
            </w:pPr>
            <w:r w:rsidRPr="001602E2">
              <w:rPr>
                <w:rFonts w:asciiTheme="minorHAnsi" w:hAnsiTheme="minorHAnsi" w:cstheme="minorHAnsi"/>
              </w:rPr>
              <w:t>Select one answer only</w:t>
            </w:r>
          </w:p>
        </w:tc>
      </w:tr>
      <w:tr w:rsidR="001602E2" w:rsidRPr="001602E2" w14:paraId="3C7F3EA8" w14:textId="77777777" w:rsidTr="003F7095">
        <w:trPr>
          <w:cantSplit/>
        </w:trPr>
        <w:tc>
          <w:tcPr>
            <w:tcW w:w="0" w:type="auto"/>
            <w:tcMar>
              <w:top w:w="72" w:type="dxa"/>
              <w:left w:w="144" w:type="dxa"/>
              <w:bottom w:w="72" w:type="dxa"/>
              <w:right w:w="144" w:type="dxa"/>
            </w:tcMar>
            <w:vAlign w:val="center"/>
          </w:tcPr>
          <w:p w14:paraId="66E6BA20" w14:textId="7F9A29F0"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43932909">
                <v:shape id="_x0000_s2055" type="#_x0000_t75" style="position:absolute;margin-left:7.85pt;margin-top:0;width:15pt;height:15pt;z-index:25171968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support</w:t>
            </w:r>
          </w:p>
        </w:tc>
      </w:tr>
      <w:tr w:rsidR="001602E2" w:rsidRPr="001602E2" w14:paraId="50DAA9CF" w14:textId="77777777" w:rsidTr="003F7095">
        <w:trPr>
          <w:cantSplit/>
        </w:trPr>
        <w:tc>
          <w:tcPr>
            <w:tcW w:w="0" w:type="auto"/>
            <w:tcMar>
              <w:top w:w="72" w:type="dxa"/>
              <w:left w:w="144" w:type="dxa"/>
              <w:bottom w:w="72" w:type="dxa"/>
              <w:right w:w="144" w:type="dxa"/>
            </w:tcMar>
            <w:vAlign w:val="center"/>
          </w:tcPr>
          <w:p w14:paraId="7893957C" w14:textId="770C2467"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57F898D6">
                <v:shape id="_x0000_s2056" type="#_x0000_t75" style="position:absolute;margin-left:7.85pt;margin-top:0;width:15pt;height:15pt;z-index:251720704;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Support</w:t>
            </w:r>
          </w:p>
        </w:tc>
      </w:tr>
      <w:tr w:rsidR="001602E2" w:rsidRPr="001602E2" w14:paraId="02351B26" w14:textId="77777777" w:rsidTr="003F7095">
        <w:trPr>
          <w:cantSplit/>
        </w:trPr>
        <w:tc>
          <w:tcPr>
            <w:tcW w:w="0" w:type="auto"/>
            <w:tcMar>
              <w:top w:w="72" w:type="dxa"/>
              <w:left w:w="144" w:type="dxa"/>
              <w:bottom w:w="72" w:type="dxa"/>
              <w:right w:w="144" w:type="dxa"/>
            </w:tcMar>
            <w:vAlign w:val="center"/>
          </w:tcPr>
          <w:p w14:paraId="6FB15C76" w14:textId="194FA79D"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76D30ABB">
                <v:shape id="_x0000_s2057" type="#_x0000_t75" style="position:absolute;margin-left:7.85pt;margin-top:0;width:15pt;height:15pt;z-index:251721728;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Neutral/don't know</w:t>
            </w:r>
          </w:p>
        </w:tc>
      </w:tr>
      <w:tr w:rsidR="001602E2" w:rsidRPr="001602E2" w14:paraId="413781E6" w14:textId="77777777" w:rsidTr="003F7095">
        <w:trPr>
          <w:cantSplit/>
        </w:trPr>
        <w:tc>
          <w:tcPr>
            <w:tcW w:w="0" w:type="auto"/>
            <w:tcMar>
              <w:top w:w="72" w:type="dxa"/>
              <w:left w:w="144" w:type="dxa"/>
              <w:bottom w:w="72" w:type="dxa"/>
              <w:right w:w="144" w:type="dxa"/>
            </w:tcMar>
            <w:vAlign w:val="center"/>
          </w:tcPr>
          <w:p w14:paraId="4A5F3315" w14:textId="31D9AADE"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21B1821F">
                <v:shape id="_x0000_s2058" type="#_x0000_t75" style="position:absolute;margin-left:7.85pt;margin-top:0;width:15pt;height:15pt;z-index:251722752;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Oppose</w:t>
            </w:r>
          </w:p>
        </w:tc>
      </w:tr>
      <w:tr w:rsidR="001602E2" w:rsidRPr="001602E2" w14:paraId="70E6F60E" w14:textId="77777777" w:rsidTr="003F7095">
        <w:trPr>
          <w:cantSplit/>
        </w:trPr>
        <w:tc>
          <w:tcPr>
            <w:tcW w:w="0" w:type="auto"/>
            <w:tcMar>
              <w:top w:w="72" w:type="dxa"/>
              <w:left w:w="144" w:type="dxa"/>
              <w:bottom w:w="72" w:type="dxa"/>
              <w:right w:w="144" w:type="dxa"/>
            </w:tcMar>
            <w:vAlign w:val="center"/>
          </w:tcPr>
          <w:p w14:paraId="097F3A29" w14:textId="3DD4A295"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7B927D0F">
                <v:shape id="_x0000_s2059" type="#_x0000_t75" style="position:absolute;margin-left:7.85pt;margin-top:0;width:15pt;height:15pt;z-index:251723776;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oppose</w:t>
            </w:r>
          </w:p>
        </w:tc>
      </w:tr>
    </w:tbl>
    <w:p w14:paraId="677A7C02"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Is there anything you would like us to consider relating to this topic?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149DA6D5" w14:textId="77777777" w:rsidTr="003F7095">
        <w:trPr>
          <w:trHeight w:hRule="exact" w:val="2000"/>
        </w:trPr>
        <w:tc>
          <w:tcPr>
            <w:tcW w:w="0" w:type="auto"/>
          </w:tcPr>
          <w:p w14:paraId="60F43B8E" w14:textId="77777777" w:rsidR="00911128" w:rsidRPr="001602E2" w:rsidRDefault="00911128" w:rsidP="003F7095">
            <w:pPr>
              <w:rPr>
                <w:rFonts w:cstheme="minorHAnsi"/>
              </w:rPr>
            </w:pPr>
          </w:p>
        </w:tc>
      </w:tr>
    </w:tbl>
    <w:p w14:paraId="13EE992A" w14:textId="77777777" w:rsidR="00AF5601" w:rsidRPr="001602E2" w:rsidRDefault="00AF5601" w:rsidP="00911128">
      <w:pPr>
        <w:pStyle w:val="Heading2"/>
        <w:rPr>
          <w:rFonts w:asciiTheme="minorHAnsi" w:hAnsiTheme="minorHAnsi" w:cstheme="minorHAnsi"/>
        </w:rPr>
      </w:pPr>
    </w:p>
    <w:p w14:paraId="7F15F099" w14:textId="51A0767E"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Animal Management (Clauses 30 and 32)</w:t>
      </w:r>
    </w:p>
    <w:p w14:paraId="07BC18C5" w14:textId="77777777" w:rsidR="00911128" w:rsidRPr="001602E2" w:rsidRDefault="00911128" w:rsidP="00911128">
      <w:pPr>
        <w:rPr>
          <w:rFonts w:cstheme="minorHAnsi"/>
        </w:rPr>
      </w:pPr>
      <w:r w:rsidRPr="001602E2">
        <w:rPr>
          <w:rFonts w:cstheme="minorHAnsi"/>
        </w:rPr>
        <w:t xml:space="preserve">These clauses are about the number and type of animals that can be </w:t>
      </w:r>
      <w:proofErr w:type="gramStart"/>
      <w:r w:rsidRPr="001602E2">
        <w:rPr>
          <w:rFonts w:cstheme="minorHAnsi"/>
        </w:rPr>
        <w:t>kept, and</w:t>
      </w:r>
      <w:proofErr w:type="gramEnd"/>
      <w:r w:rsidRPr="001602E2">
        <w:rPr>
          <w:rFonts w:cstheme="minorHAnsi"/>
        </w:rPr>
        <w:t xml:space="preserve"> regulating fencing of animals. </w:t>
      </w:r>
    </w:p>
    <w:p w14:paraId="560EE25B" w14:textId="77777777" w:rsidR="00911128" w:rsidRPr="001602E2" w:rsidRDefault="00911128" w:rsidP="00911128">
      <w:pPr>
        <w:pStyle w:val="SmallText"/>
        <w:pBdr>
          <w:bottom w:val="single" w:sz="16" w:space="10" w:color="CECECE"/>
        </w:pBdr>
        <w:rPr>
          <w:rFonts w:asciiTheme="minorHAnsi" w:hAnsiTheme="minorHAnsi" w:cstheme="minorHAnsi"/>
        </w:rPr>
      </w:pPr>
    </w:p>
    <w:p w14:paraId="140E9E05" w14:textId="77777777" w:rsidR="00911128" w:rsidRPr="001602E2" w:rsidRDefault="00911128" w:rsidP="00911128">
      <w:pPr>
        <w:pStyle w:val="SmallText"/>
        <w:rPr>
          <w:rFonts w:asciiTheme="minorHAnsi" w:hAnsiTheme="minorHAnsi" w:cstheme="minorHAnsi"/>
        </w:rPr>
      </w:pPr>
    </w:p>
    <w:p w14:paraId="0FD0DAF2" w14:textId="77777777" w:rsidR="00911128" w:rsidRPr="001602E2" w:rsidRDefault="00911128" w:rsidP="00911128">
      <w:pPr>
        <w:rPr>
          <w:rFonts w:cstheme="minorHAnsi"/>
        </w:rPr>
      </w:pPr>
      <w:r w:rsidRPr="001602E2">
        <w:rPr>
          <w:rFonts w:cstheme="minorHAnsi"/>
        </w:rPr>
        <w:t xml:space="preserve">Changes include: </w:t>
      </w:r>
    </w:p>
    <w:p w14:paraId="5A6C2112" w14:textId="77777777" w:rsidR="00911128" w:rsidRPr="001602E2" w:rsidRDefault="00911128" w:rsidP="00911128">
      <w:pPr>
        <w:rPr>
          <w:rFonts w:cstheme="minorHAnsi"/>
        </w:rPr>
      </w:pPr>
      <w:r w:rsidRPr="001602E2">
        <w:rPr>
          <w:rFonts w:cstheme="minorHAnsi"/>
        </w:rPr>
        <w:t xml:space="preserve">Amend the land area for excess animal permits to include all land and not land less than or equal to 4,000sq metres. </w:t>
      </w:r>
    </w:p>
    <w:p w14:paraId="013DA15C" w14:textId="77777777" w:rsidR="00911128" w:rsidRPr="001602E2" w:rsidRDefault="00911128" w:rsidP="00911128">
      <w:pPr>
        <w:rPr>
          <w:rFonts w:cstheme="minorHAnsi"/>
        </w:rPr>
      </w:pPr>
      <w:r w:rsidRPr="001602E2">
        <w:rPr>
          <w:rFonts w:cstheme="minorHAnsi"/>
        </w:rPr>
        <w:t xml:space="preserve">Propose keeping the numbers of animals the same. </w:t>
      </w:r>
    </w:p>
    <w:p w14:paraId="3463F687" w14:textId="77777777" w:rsidR="00911128" w:rsidRPr="001602E2" w:rsidRDefault="00911128" w:rsidP="00911128">
      <w:pPr>
        <w:rPr>
          <w:rFonts w:cstheme="minorHAnsi"/>
        </w:rPr>
      </w:pPr>
      <w:r w:rsidRPr="001602E2">
        <w:rPr>
          <w:rFonts w:cstheme="minorHAnsi"/>
        </w:rPr>
        <w:t xml:space="preserve">Introduce an exemption for assistance dog or assistance animal. </w:t>
      </w:r>
    </w:p>
    <w:p w14:paraId="79F5640B" w14:textId="77777777" w:rsidR="00911128" w:rsidRPr="001602E2" w:rsidRDefault="00911128" w:rsidP="00911128">
      <w:pPr>
        <w:rPr>
          <w:rFonts w:cstheme="minorHAnsi"/>
        </w:rPr>
      </w:pPr>
      <w:r w:rsidRPr="001602E2">
        <w:rPr>
          <w:rFonts w:cstheme="minorHAnsi"/>
        </w:rPr>
        <w:t xml:space="preserve">Add a new clause regulating fencing of animals (specifically dogs) on private land to prevent them escaping the property, to ensure responsible pet ownership as prescribed under the Domestic Animals Act 1994 (cats and dogs). There is an option to install and maintain an enclosure instead. </w:t>
      </w:r>
    </w:p>
    <w:p w14:paraId="560BFEE1"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To what extent do you support these proposed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1602E2" w:rsidRPr="001602E2" w14:paraId="5432F005" w14:textId="77777777" w:rsidTr="003F7095">
        <w:trPr>
          <w:cantSplit/>
        </w:trPr>
        <w:tc>
          <w:tcPr>
            <w:tcW w:w="0" w:type="auto"/>
            <w:shd w:val="solid" w:color="CECECE" w:fill="auto"/>
            <w:tcMar>
              <w:top w:w="72" w:type="dxa"/>
              <w:left w:w="72" w:type="dxa"/>
              <w:bottom w:w="0" w:type="dxa"/>
              <w:right w:w="72" w:type="dxa"/>
            </w:tcMar>
          </w:tcPr>
          <w:p w14:paraId="253DF028" w14:textId="1ECCB298" w:rsidR="001602E2" w:rsidRPr="001602E2" w:rsidRDefault="001602E2" w:rsidP="001602E2">
            <w:pPr>
              <w:pStyle w:val="SupportingText"/>
              <w:rPr>
                <w:rFonts w:asciiTheme="minorHAnsi" w:hAnsiTheme="minorHAnsi" w:cstheme="minorHAnsi"/>
              </w:rPr>
            </w:pPr>
            <w:r w:rsidRPr="001602E2">
              <w:rPr>
                <w:rFonts w:asciiTheme="minorHAnsi" w:hAnsiTheme="minorHAnsi" w:cstheme="minorHAnsi"/>
              </w:rPr>
              <w:t>Select one answer only</w:t>
            </w:r>
          </w:p>
        </w:tc>
      </w:tr>
      <w:tr w:rsidR="001602E2" w:rsidRPr="001602E2" w14:paraId="3990D400" w14:textId="77777777" w:rsidTr="003F7095">
        <w:trPr>
          <w:cantSplit/>
        </w:trPr>
        <w:tc>
          <w:tcPr>
            <w:tcW w:w="0" w:type="auto"/>
            <w:tcMar>
              <w:top w:w="72" w:type="dxa"/>
              <w:left w:w="144" w:type="dxa"/>
              <w:bottom w:w="72" w:type="dxa"/>
              <w:right w:w="144" w:type="dxa"/>
            </w:tcMar>
            <w:vAlign w:val="center"/>
          </w:tcPr>
          <w:p w14:paraId="412EC037" w14:textId="13BF6E25"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59CC755E">
                <v:shape id="_x0000_s2060" type="#_x0000_t75" style="position:absolute;margin-left:7.85pt;margin-top:0;width:15pt;height:15pt;z-index:251725824;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support</w:t>
            </w:r>
          </w:p>
        </w:tc>
      </w:tr>
      <w:tr w:rsidR="001602E2" w:rsidRPr="001602E2" w14:paraId="1F8AF256" w14:textId="77777777" w:rsidTr="003F7095">
        <w:trPr>
          <w:cantSplit/>
        </w:trPr>
        <w:tc>
          <w:tcPr>
            <w:tcW w:w="0" w:type="auto"/>
            <w:tcMar>
              <w:top w:w="72" w:type="dxa"/>
              <w:left w:w="144" w:type="dxa"/>
              <w:bottom w:w="72" w:type="dxa"/>
              <w:right w:w="144" w:type="dxa"/>
            </w:tcMar>
            <w:vAlign w:val="center"/>
          </w:tcPr>
          <w:p w14:paraId="0421CB8F" w14:textId="486330D6"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0CDE54AD">
                <v:shape id="_x0000_s2061" type="#_x0000_t75" style="position:absolute;margin-left:7.85pt;margin-top:0;width:15pt;height:15pt;z-index:251726848;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Support</w:t>
            </w:r>
          </w:p>
        </w:tc>
      </w:tr>
      <w:tr w:rsidR="001602E2" w:rsidRPr="001602E2" w14:paraId="279F1753" w14:textId="77777777" w:rsidTr="003F7095">
        <w:trPr>
          <w:cantSplit/>
        </w:trPr>
        <w:tc>
          <w:tcPr>
            <w:tcW w:w="0" w:type="auto"/>
            <w:tcMar>
              <w:top w:w="72" w:type="dxa"/>
              <w:left w:w="144" w:type="dxa"/>
              <w:bottom w:w="72" w:type="dxa"/>
              <w:right w:w="144" w:type="dxa"/>
            </w:tcMar>
            <w:vAlign w:val="center"/>
          </w:tcPr>
          <w:p w14:paraId="307F885D" w14:textId="2FAF1B16"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06596CC9">
                <v:shape id="_x0000_s2062" type="#_x0000_t75" style="position:absolute;margin-left:7.85pt;margin-top:0;width:15pt;height:15pt;z-index:251727872;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Neutral/don't know</w:t>
            </w:r>
          </w:p>
        </w:tc>
      </w:tr>
      <w:tr w:rsidR="001602E2" w:rsidRPr="001602E2" w14:paraId="6D4A73E0" w14:textId="77777777" w:rsidTr="003F7095">
        <w:trPr>
          <w:cantSplit/>
        </w:trPr>
        <w:tc>
          <w:tcPr>
            <w:tcW w:w="0" w:type="auto"/>
            <w:tcMar>
              <w:top w:w="72" w:type="dxa"/>
              <w:left w:w="144" w:type="dxa"/>
              <w:bottom w:w="72" w:type="dxa"/>
              <w:right w:w="144" w:type="dxa"/>
            </w:tcMar>
            <w:vAlign w:val="center"/>
          </w:tcPr>
          <w:p w14:paraId="1D4EA631" w14:textId="18AD5E39"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2DF12F39">
                <v:shape id="_x0000_s2063" type="#_x0000_t75" style="position:absolute;margin-left:7.85pt;margin-top:0;width:15pt;height:15pt;z-index:251728896;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Oppose</w:t>
            </w:r>
          </w:p>
        </w:tc>
      </w:tr>
      <w:tr w:rsidR="001602E2" w:rsidRPr="001602E2" w14:paraId="73BBE7E1" w14:textId="77777777" w:rsidTr="003F7095">
        <w:trPr>
          <w:cantSplit/>
        </w:trPr>
        <w:tc>
          <w:tcPr>
            <w:tcW w:w="0" w:type="auto"/>
            <w:tcMar>
              <w:top w:w="72" w:type="dxa"/>
              <w:left w:w="144" w:type="dxa"/>
              <w:bottom w:w="72" w:type="dxa"/>
              <w:right w:w="144" w:type="dxa"/>
            </w:tcMar>
            <w:vAlign w:val="center"/>
          </w:tcPr>
          <w:p w14:paraId="5C4C3C8D" w14:textId="14980CCD"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1BC5F6C1">
                <v:shape id="_x0000_s2064" type="#_x0000_t75" style="position:absolute;margin-left:7.85pt;margin-top:0;width:15pt;height:15pt;z-index:25172992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oppose</w:t>
            </w:r>
          </w:p>
        </w:tc>
      </w:tr>
    </w:tbl>
    <w:p w14:paraId="0ABB89D8"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Is there anything you would like us to consider relating to this topic?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431DD7B9" w14:textId="77777777" w:rsidTr="003F7095">
        <w:trPr>
          <w:trHeight w:hRule="exact" w:val="2000"/>
        </w:trPr>
        <w:tc>
          <w:tcPr>
            <w:tcW w:w="0" w:type="auto"/>
          </w:tcPr>
          <w:p w14:paraId="57A3D48C" w14:textId="77777777" w:rsidR="00911128" w:rsidRPr="001602E2" w:rsidRDefault="00911128" w:rsidP="003F7095">
            <w:pPr>
              <w:rPr>
                <w:rFonts w:cstheme="minorHAnsi"/>
              </w:rPr>
            </w:pPr>
          </w:p>
        </w:tc>
      </w:tr>
    </w:tbl>
    <w:p w14:paraId="3B1096CD" w14:textId="77777777" w:rsidR="00AF5601" w:rsidRPr="001602E2" w:rsidRDefault="00AF5601" w:rsidP="00911128">
      <w:pPr>
        <w:pStyle w:val="Heading2"/>
        <w:rPr>
          <w:rFonts w:asciiTheme="minorHAnsi" w:hAnsiTheme="minorHAnsi" w:cstheme="minorHAnsi"/>
        </w:rPr>
      </w:pPr>
    </w:p>
    <w:p w14:paraId="6AE9BE61" w14:textId="4376AE7C"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Use of council land and roads (Clauses 36 and 38)</w:t>
      </w:r>
    </w:p>
    <w:p w14:paraId="243977D7" w14:textId="77777777" w:rsidR="00911128" w:rsidRPr="001602E2" w:rsidRDefault="00911128" w:rsidP="00911128">
      <w:pPr>
        <w:rPr>
          <w:rFonts w:cstheme="minorHAnsi"/>
        </w:rPr>
      </w:pPr>
      <w:r w:rsidRPr="001602E2">
        <w:rPr>
          <w:rFonts w:cstheme="minorHAnsi"/>
        </w:rPr>
        <w:t xml:space="preserve">These clauses address behaviour and activities on Council land. </w:t>
      </w:r>
    </w:p>
    <w:p w14:paraId="4BB73C76" w14:textId="77777777" w:rsidR="00911128" w:rsidRPr="001602E2" w:rsidRDefault="00911128" w:rsidP="00911128">
      <w:pPr>
        <w:pStyle w:val="SmallText"/>
        <w:pBdr>
          <w:bottom w:val="single" w:sz="16" w:space="10" w:color="CECECE"/>
        </w:pBdr>
        <w:rPr>
          <w:rFonts w:asciiTheme="minorHAnsi" w:hAnsiTheme="minorHAnsi" w:cstheme="minorHAnsi"/>
        </w:rPr>
      </w:pPr>
    </w:p>
    <w:p w14:paraId="4F974E09" w14:textId="77777777" w:rsidR="00911128" w:rsidRPr="001602E2" w:rsidRDefault="00911128" w:rsidP="00911128">
      <w:pPr>
        <w:pStyle w:val="SmallText"/>
        <w:rPr>
          <w:rFonts w:asciiTheme="minorHAnsi" w:hAnsiTheme="minorHAnsi" w:cstheme="minorHAnsi"/>
        </w:rPr>
      </w:pPr>
    </w:p>
    <w:p w14:paraId="7A99A0EF" w14:textId="77777777" w:rsidR="00911128" w:rsidRPr="001602E2" w:rsidRDefault="00911128" w:rsidP="00911128">
      <w:pPr>
        <w:rPr>
          <w:rFonts w:cstheme="minorHAnsi"/>
        </w:rPr>
      </w:pPr>
      <w:r w:rsidRPr="001602E2">
        <w:rPr>
          <w:rFonts w:cstheme="minorHAnsi"/>
        </w:rPr>
        <w:t xml:space="preserve">Changes include: </w:t>
      </w:r>
    </w:p>
    <w:p w14:paraId="72BFDFB7" w14:textId="77777777" w:rsidR="00911128" w:rsidRPr="001602E2" w:rsidRDefault="00911128" w:rsidP="00911128">
      <w:pPr>
        <w:rPr>
          <w:rFonts w:cstheme="minorHAnsi"/>
        </w:rPr>
      </w:pPr>
      <w:r w:rsidRPr="001602E2">
        <w:rPr>
          <w:rFonts w:cstheme="minorHAnsi"/>
        </w:rPr>
        <w:t xml:space="preserve">Add a new clause to extensively address aggressive, insulting and offensive behaviour and activities on Council land and access to Council buildings. </w:t>
      </w:r>
    </w:p>
    <w:p w14:paraId="45F66917" w14:textId="77777777" w:rsidR="00911128" w:rsidRPr="001602E2" w:rsidRDefault="00911128" w:rsidP="00911128">
      <w:pPr>
        <w:rPr>
          <w:rFonts w:cstheme="minorHAnsi"/>
        </w:rPr>
      </w:pPr>
      <w:r w:rsidRPr="001602E2">
        <w:rPr>
          <w:rFonts w:cstheme="minorHAnsi"/>
        </w:rPr>
        <w:t xml:space="preserve">This also addresses the risk of this type of conduct during a Council meeting. </w:t>
      </w:r>
    </w:p>
    <w:p w14:paraId="192A69B4"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rPr>
        <w:t xml:space="preserve">  </w:t>
      </w:r>
      <w:r w:rsidRPr="001602E2">
        <w:rPr>
          <w:rFonts w:asciiTheme="minorHAnsi" w:hAnsiTheme="minorHAnsi" w:cstheme="minorHAnsi"/>
          <w:b/>
          <w:bCs/>
        </w:rPr>
        <w:t>To what extent do you support these proposed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1602E2" w:rsidRPr="001602E2" w14:paraId="4885FA11" w14:textId="77777777" w:rsidTr="003F7095">
        <w:trPr>
          <w:cantSplit/>
        </w:trPr>
        <w:tc>
          <w:tcPr>
            <w:tcW w:w="0" w:type="auto"/>
            <w:shd w:val="solid" w:color="CECECE" w:fill="auto"/>
            <w:tcMar>
              <w:top w:w="72" w:type="dxa"/>
              <w:left w:w="72" w:type="dxa"/>
              <w:bottom w:w="0" w:type="dxa"/>
              <w:right w:w="72" w:type="dxa"/>
            </w:tcMar>
          </w:tcPr>
          <w:p w14:paraId="0B25E9C6" w14:textId="6531DB89" w:rsidR="001602E2" w:rsidRPr="001602E2" w:rsidRDefault="001602E2" w:rsidP="001602E2">
            <w:pPr>
              <w:pStyle w:val="SupportingText"/>
              <w:rPr>
                <w:rFonts w:asciiTheme="minorHAnsi" w:hAnsiTheme="minorHAnsi" w:cstheme="minorHAnsi"/>
              </w:rPr>
            </w:pPr>
            <w:r w:rsidRPr="001602E2">
              <w:rPr>
                <w:rFonts w:asciiTheme="minorHAnsi" w:hAnsiTheme="minorHAnsi" w:cstheme="minorHAnsi"/>
              </w:rPr>
              <w:t>Select one answer only</w:t>
            </w:r>
          </w:p>
        </w:tc>
      </w:tr>
      <w:tr w:rsidR="001602E2" w:rsidRPr="001602E2" w14:paraId="17F1B59F" w14:textId="77777777" w:rsidTr="003F7095">
        <w:trPr>
          <w:cantSplit/>
        </w:trPr>
        <w:tc>
          <w:tcPr>
            <w:tcW w:w="0" w:type="auto"/>
            <w:tcMar>
              <w:top w:w="72" w:type="dxa"/>
              <w:left w:w="144" w:type="dxa"/>
              <w:bottom w:w="72" w:type="dxa"/>
              <w:right w:w="144" w:type="dxa"/>
            </w:tcMar>
            <w:vAlign w:val="center"/>
          </w:tcPr>
          <w:p w14:paraId="56D72D4D" w14:textId="3C35062C"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16EDCF43">
                <v:shape id="_x0000_s2065" type="#_x0000_t75" style="position:absolute;margin-left:7.85pt;margin-top:0;width:15pt;height:15pt;z-index:251731968;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support</w:t>
            </w:r>
          </w:p>
        </w:tc>
      </w:tr>
      <w:tr w:rsidR="001602E2" w:rsidRPr="001602E2" w14:paraId="2FCFA6AF" w14:textId="77777777" w:rsidTr="003F7095">
        <w:trPr>
          <w:cantSplit/>
        </w:trPr>
        <w:tc>
          <w:tcPr>
            <w:tcW w:w="0" w:type="auto"/>
            <w:tcMar>
              <w:top w:w="72" w:type="dxa"/>
              <w:left w:w="144" w:type="dxa"/>
              <w:bottom w:w="72" w:type="dxa"/>
              <w:right w:w="144" w:type="dxa"/>
            </w:tcMar>
            <w:vAlign w:val="center"/>
          </w:tcPr>
          <w:p w14:paraId="2ED155A7" w14:textId="53918178"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3682D0D0">
                <v:shape id="_x0000_s2066" type="#_x0000_t75" style="position:absolute;margin-left:7.85pt;margin-top:0;width:15pt;height:15pt;z-index:251732992;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Support</w:t>
            </w:r>
          </w:p>
        </w:tc>
      </w:tr>
      <w:tr w:rsidR="001602E2" w:rsidRPr="001602E2" w14:paraId="75566115" w14:textId="77777777" w:rsidTr="003F7095">
        <w:trPr>
          <w:cantSplit/>
        </w:trPr>
        <w:tc>
          <w:tcPr>
            <w:tcW w:w="0" w:type="auto"/>
            <w:tcMar>
              <w:top w:w="72" w:type="dxa"/>
              <w:left w:w="144" w:type="dxa"/>
              <w:bottom w:w="72" w:type="dxa"/>
              <w:right w:w="144" w:type="dxa"/>
            </w:tcMar>
            <w:vAlign w:val="center"/>
          </w:tcPr>
          <w:p w14:paraId="4C3A5832" w14:textId="3F5748AD"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541EDED4">
                <v:shape id="_x0000_s2067" type="#_x0000_t75" style="position:absolute;margin-left:7.85pt;margin-top:0;width:15pt;height:15pt;z-index:251734016;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Neutral/don't know</w:t>
            </w:r>
          </w:p>
        </w:tc>
      </w:tr>
      <w:tr w:rsidR="001602E2" w:rsidRPr="001602E2" w14:paraId="1C1F69E2" w14:textId="77777777" w:rsidTr="003F7095">
        <w:trPr>
          <w:cantSplit/>
        </w:trPr>
        <w:tc>
          <w:tcPr>
            <w:tcW w:w="0" w:type="auto"/>
            <w:tcMar>
              <w:top w:w="72" w:type="dxa"/>
              <w:left w:w="144" w:type="dxa"/>
              <w:bottom w:w="72" w:type="dxa"/>
              <w:right w:w="144" w:type="dxa"/>
            </w:tcMar>
            <w:vAlign w:val="center"/>
          </w:tcPr>
          <w:p w14:paraId="0DD76A8D" w14:textId="6D61A637"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1D9B6440">
                <v:shape id="_x0000_s2068" type="#_x0000_t75" style="position:absolute;margin-left:7.85pt;margin-top:0;width:15pt;height:15pt;z-index:25173504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Oppose</w:t>
            </w:r>
          </w:p>
        </w:tc>
      </w:tr>
      <w:tr w:rsidR="001602E2" w:rsidRPr="001602E2" w14:paraId="0268AA6E" w14:textId="77777777" w:rsidTr="003F7095">
        <w:trPr>
          <w:cantSplit/>
        </w:trPr>
        <w:tc>
          <w:tcPr>
            <w:tcW w:w="0" w:type="auto"/>
            <w:tcMar>
              <w:top w:w="72" w:type="dxa"/>
              <w:left w:w="144" w:type="dxa"/>
              <w:bottom w:w="72" w:type="dxa"/>
              <w:right w:w="144" w:type="dxa"/>
            </w:tcMar>
            <w:vAlign w:val="center"/>
          </w:tcPr>
          <w:p w14:paraId="7C2DC197" w14:textId="1239B941"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6BF0DC20">
                <v:shape id="_x0000_s2069" type="#_x0000_t75" style="position:absolute;margin-left:7.85pt;margin-top:0;width:15pt;height:15pt;z-index:251736064;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oppose</w:t>
            </w:r>
          </w:p>
        </w:tc>
      </w:tr>
    </w:tbl>
    <w:p w14:paraId="045EF915"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Is there anything you would like us to consider relating to this topic?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1F3E15A8" w14:textId="77777777" w:rsidTr="003F7095">
        <w:trPr>
          <w:trHeight w:hRule="exact" w:val="2000"/>
        </w:trPr>
        <w:tc>
          <w:tcPr>
            <w:tcW w:w="0" w:type="auto"/>
          </w:tcPr>
          <w:p w14:paraId="4A865A2C" w14:textId="77777777" w:rsidR="00911128" w:rsidRPr="001602E2" w:rsidRDefault="00911128" w:rsidP="003F7095">
            <w:pPr>
              <w:rPr>
                <w:rFonts w:cstheme="minorHAnsi"/>
              </w:rPr>
            </w:pPr>
          </w:p>
        </w:tc>
      </w:tr>
    </w:tbl>
    <w:p w14:paraId="7848D6A8" w14:textId="77777777" w:rsidR="00AF5601" w:rsidRPr="001602E2" w:rsidRDefault="00AF5601" w:rsidP="00911128">
      <w:pPr>
        <w:pStyle w:val="Heading2"/>
        <w:rPr>
          <w:rFonts w:asciiTheme="minorHAnsi" w:hAnsiTheme="minorHAnsi" w:cstheme="minorHAnsi"/>
        </w:rPr>
      </w:pPr>
    </w:p>
    <w:p w14:paraId="2BD183C2" w14:textId="06760274"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Council assets, trees and regulating building sites (Clauses 58 to 61)</w:t>
      </w:r>
    </w:p>
    <w:p w14:paraId="1FB86605" w14:textId="77777777" w:rsidR="00911128" w:rsidRPr="001602E2" w:rsidRDefault="00911128" w:rsidP="00911128">
      <w:pPr>
        <w:rPr>
          <w:rFonts w:cstheme="minorHAnsi"/>
        </w:rPr>
      </w:pPr>
      <w:r w:rsidRPr="001602E2">
        <w:rPr>
          <w:rFonts w:cstheme="minorHAnsi"/>
        </w:rPr>
        <w:t xml:space="preserve">These clauses generally address activities related to building works and are intended to protect both Council assets and neighbourhood amenity. </w:t>
      </w:r>
    </w:p>
    <w:p w14:paraId="002E9EAB" w14:textId="77777777" w:rsidR="00911128" w:rsidRPr="001602E2" w:rsidRDefault="00911128" w:rsidP="00911128">
      <w:pPr>
        <w:pStyle w:val="SmallText"/>
        <w:pBdr>
          <w:bottom w:val="single" w:sz="16" w:space="10" w:color="CECECE"/>
        </w:pBdr>
        <w:rPr>
          <w:rFonts w:asciiTheme="minorHAnsi" w:hAnsiTheme="minorHAnsi" w:cstheme="minorHAnsi"/>
        </w:rPr>
      </w:pPr>
    </w:p>
    <w:p w14:paraId="1789B93A" w14:textId="77777777" w:rsidR="00911128" w:rsidRPr="001602E2" w:rsidRDefault="00911128" w:rsidP="00911128">
      <w:pPr>
        <w:pStyle w:val="SmallText"/>
        <w:rPr>
          <w:rFonts w:asciiTheme="minorHAnsi" w:hAnsiTheme="minorHAnsi" w:cstheme="minorHAnsi"/>
        </w:rPr>
      </w:pPr>
    </w:p>
    <w:p w14:paraId="199394E8" w14:textId="77777777" w:rsidR="00911128" w:rsidRPr="001602E2" w:rsidRDefault="00911128" w:rsidP="00911128">
      <w:pPr>
        <w:rPr>
          <w:rFonts w:cstheme="minorHAnsi"/>
        </w:rPr>
      </w:pPr>
      <w:r w:rsidRPr="001602E2">
        <w:rPr>
          <w:rFonts w:cstheme="minorHAnsi"/>
        </w:rPr>
        <w:t xml:space="preserve">Changes include: </w:t>
      </w:r>
    </w:p>
    <w:p w14:paraId="4DC437EB" w14:textId="77777777" w:rsidR="00911128" w:rsidRPr="001602E2" w:rsidRDefault="00911128" w:rsidP="00911128">
      <w:pPr>
        <w:rPr>
          <w:rFonts w:cstheme="minorHAnsi"/>
        </w:rPr>
      </w:pPr>
      <w:r w:rsidRPr="001602E2">
        <w:rPr>
          <w:rFonts w:cstheme="minorHAnsi"/>
        </w:rPr>
        <w:t xml:space="preserve">Noise is regulated under the Environment Protection Act 2017, but a new proposed clause would regulate building words during certain times. The purpose of this new clause is to fill the gap between noise nuisance and building works nuisance. Minor building works – which are small, non-structural works such as painting, fencing, flooring, shelving, and small sheds or pergolas – do not require a permit. </w:t>
      </w:r>
    </w:p>
    <w:p w14:paraId="7BA201C6" w14:textId="77777777" w:rsidR="00911128" w:rsidRPr="001602E2" w:rsidRDefault="00911128" w:rsidP="00911128">
      <w:pPr>
        <w:rPr>
          <w:rFonts w:cstheme="minorHAnsi"/>
        </w:rPr>
      </w:pPr>
      <w:r w:rsidRPr="001602E2">
        <w:rPr>
          <w:rFonts w:cstheme="minorHAnsi"/>
        </w:rPr>
        <w:t xml:space="preserve">Strengthened the clauses to provide Council assets protection (particularly during building works), and drafted two new clauses: </w:t>
      </w:r>
    </w:p>
    <w:p w14:paraId="112AFF52" w14:textId="77777777" w:rsidR="00911128" w:rsidRPr="001602E2" w:rsidRDefault="00911128" w:rsidP="00911128">
      <w:pPr>
        <w:pStyle w:val="ListParagraph"/>
        <w:numPr>
          <w:ilvl w:val="0"/>
          <w:numId w:val="49"/>
        </w:numPr>
        <w:rPr>
          <w:rFonts w:asciiTheme="minorHAnsi" w:hAnsiTheme="minorHAnsi" w:cstheme="minorHAnsi"/>
        </w:rPr>
      </w:pPr>
      <w:r w:rsidRPr="001602E2">
        <w:rPr>
          <w:rFonts w:asciiTheme="minorHAnsi" w:hAnsiTheme="minorHAnsi" w:cstheme="minorHAnsi"/>
        </w:rPr>
        <w:t>Spoil on roads, where spoil includes construction materials, soil, rock and debris.</w:t>
      </w:r>
    </w:p>
    <w:p w14:paraId="39919FF7" w14:textId="77777777" w:rsidR="00911128" w:rsidRPr="001602E2" w:rsidRDefault="00911128" w:rsidP="00911128">
      <w:pPr>
        <w:pStyle w:val="ListParagraph"/>
        <w:numPr>
          <w:ilvl w:val="0"/>
          <w:numId w:val="49"/>
        </w:numPr>
        <w:rPr>
          <w:rFonts w:asciiTheme="minorHAnsi" w:hAnsiTheme="minorHAnsi" w:cstheme="minorHAnsi"/>
        </w:rPr>
      </w:pPr>
      <w:r w:rsidRPr="001602E2">
        <w:rPr>
          <w:rFonts w:asciiTheme="minorHAnsi" w:hAnsiTheme="minorHAnsi" w:cstheme="minorHAnsi"/>
        </w:rPr>
        <w:t>Occupation of roads</w:t>
      </w:r>
    </w:p>
    <w:p w14:paraId="22B2A2E5"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To what extent do you support these proposed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1602E2" w:rsidRPr="001602E2" w14:paraId="76153C1D" w14:textId="77777777" w:rsidTr="003F7095">
        <w:trPr>
          <w:cantSplit/>
        </w:trPr>
        <w:tc>
          <w:tcPr>
            <w:tcW w:w="0" w:type="auto"/>
            <w:shd w:val="solid" w:color="CECECE" w:fill="auto"/>
            <w:tcMar>
              <w:top w:w="72" w:type="dxa"/>
              <w:left w:w="72" w:type="dxa"/>
              <w:bottom w:w="0" w:type="dxa"/>
              <w:right w:w="72" w:type="dxa"/>
            </w:tcMar>
          </w:tcPr>
          <w:p w14:paraId="3A1FEEB4" w14:textId="615BB378" w:rsidR="001602E2" w:rsidRPr="001602E2" w:rsidRDefault="001602E2" w:rsidP="001602E2">
            <w:pPr>
              <w:pStyle w:val="SupportingText"/>
              <w:rPr>
                <w:rFonts w:asciiTheme="minorHAnsi" w:hAnsiTheme="minorHAnsi" w:cstheme="minorHAnsi"/>
              </w:rPr>
            </w:pPr>
            <w:r w:rsidRPr="001602E2">
              <w:rPr>
                <w:rFonts w:asciiTheme="minorHAnsi" w:hAnsiTheme="minorHAnsi" w:cstheme="minorHAnsi"/>
              </w:rPr>
              <w:t>Select one answer only</w:t>
            </w:r>
          </w:p>
        </w:tc>
      </w:tr>
      <w:tr w:rsidR="001602E2" w:rsidRPr="001602E2" w14:paraId="2B7E3869" w14:textId="77777777" w:rsidTr="003F7095">
        <w:trPr>
          <w:cantSplit/>
        </w:trPr>
        <w:tc>
          <w:tcPr>
            <w:tcW w:w="0" w:type="auto"/>
            <w:tcMar>
              <w:top w:w="72" w:type="dxa"/>
              <w:left w:w="144" w:type="dxa"/>
              <w:bottom w:w="72" w:type="dxa"/>
              <w:right w:w="144" w:type="dxa"/>
            </w:tcMar>
            <w:vAlign w:val="center"/>
          </w:tcPr>
          <w:p w14:paraId="27B024BD" w14:textId="61109306"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lastRenderedPageBreak/>
              <w:pict w14:anchorId="3A155FFF">
                <v:shape id="_x0000_s2070" type="#_x0000_t75" style="position:absolute;margin-left:7.85pt;margin-top:0;width:15pt;height:15pt;z-index:251738112;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support</w:t>
            </w:r>
          </w:p>
        </w:tc>
      </w:tr>
      <w:tr w:rsidR="001602E2" w:rsidRPr="001602E2" w14:paraId="4B5F052F" w14:textId="77777777" w:rsidTr="003F7095">
        <w:trPr>
          <w:cantSplit/>
        </w:trPr>
        <w:tc>
          <w:tcPr>
            <w:tcW w:w="0" w:type="auto"/>
            <w:tcMar>
              <w:top w:w="72" w:type="dxa"/>
              <w:left w:w="144" w:type="dxa"/>
              <w:bottom w:w="72" w:type="dxa"/>
              <w:right w:w="144" w:type="dxa"/>
            </w:tcMar>
            <w:vAlign w:val="center"/>
          </w:tcPr>
          <w:p w14:paraId="2446CE24" w14:textId="607B8BC4"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1D18EE52">
                <v:shape id="_x0000_s2071" type="#_x0000_t75" style="position:absolute;margin-left:7.85pt;margin-top:0;width:15pt;height:15pt;z-index:251739136;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Support</w:t>
            </w:r>
          </w:p>
        </w:tc>
      </w:tr>
      <w:tr w:rsidR="001602E2" w:rsidRPr="001602E2" w14:paraId="727F9B58" w14:textId="77777777" w:rsidTr="003F7095">
        <w:trPr>
          <w:cantSplit/>
        </w:trPr>
        <w:tc>
          <w:tcPr>
            <w:tcW w:w="0" w:type="auto"/>
            <w:tcMar>
              <w:top w:w="72" w:type="dxa"/>
              <w:left w:w="144" w:type="dxa"/>
              <w:bottom w:w="72" w:type="dxa"/>
              <w:right w:w="144" w:type="dxa"/>
            </w:tcMar>
            <w:vAlign w:val="center"/>
          </w:tcPr>
          <w:p w14:paraId="1756A834" w14:textId="122A0E3C"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6A888382">
                <v:shape id="_x0000_s2072" type="#_x0000_t75" style="position:absolute;margin-left:7.85pt;margin-top:0;width:15pt;height:15pt;z-index:251740160;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Neutral/don't know</w:t>
            </w:r>
          </w:p>
        </w:tc>
      </w:tr>
      <w:tr w:rsidR="001602E2" w:rsidRPr="001602E2" w14:paraId="154E4438" w14:textId="77777777" w:rsidTr="003F7095">
        <w:trPr>
          <w:cantSplit/>
        </w:trPr>
        <w:tc>
          <w:tcPr>
            <w:tcW w:w="0" w:type="auto"/>
            <w:tcMar>
              <w:top w:w="72" w:type="dxa"/>
              <w:left w:w="144" w:type="dxa"/>
              <w:bottom w:w="72" w:type="dxa"/>
              <w:right w:w="144" w:type="dxa"/>
            </w:tcMar>
            <w:vAlign w:val="center"/>
          </w:tcPr>
          <w:p w14:paraId="2477719C" w14:textId="2F5DFC78"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6F23115D">
                <v:shape id="_x0000_s2073" type="#_x0000_t75" style="position:absolute;margin-left:7.85pt;margin-top:0;width:15pt;height:15pt;z-index:251741184;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Oppose</w:t>
            </w:r>
          </w:p>
        </w:tc>
      </w:tr>
      <w:tr w:rsidR="001602E2" w:rsidRPr="001602E2" w14:paraId="50B9368A" w14:textId="77777777" w:rsidTr="003F7095">
        <w:trPr>
          <w:cantSplit/>
        </w:trPr>
        <w:tc>
          <w:tcPr>
            <w:tcW w:w="0" w:type="auto"/>
            <w:tcMar>
              <w:top w:w="72" w:type="dxa"/>
              <w:left w:w="144" w:type="dxa"/>
              <w:bottom w:w="72" w:type="dxa"/>
              <w:right w:w="144" w:type="dxa"/>
            </w:tcMar>
            <w:vAlign w:val="center"/>
          </w:tcPr>
          <w:p w14:paraId="769BC3F3" w14:textId="6116E66E" w:rsidR="001602E2" w:rsidRPr="001602E2" w:rsidRDefault="001602E2" w:rsidP="001602E2">
            <w:pPr>
              <w:pStyle w:val="Choice"/>
              <w:rPr>
                <w:rFonts w:asciiTheme="minorHAnsi" w:hAnsiTheme="minorHAnsi" w:cstheme="minorHAnsi"/>
              </w:rPr>
            </w:pPr>
            <w:r w:rsidRPr="001602E2">
              <w:rPr>
                <w:rFonts w:asciiTheme="minorHAnsi" w:hAnsiTheme="minorHAnsi" w:cstheme="minorHAnsi"/>
              </w:rPr>
              <w:pict w14:anchorId="208673D8">
                <v:shape id="_x0000_s2074" type="#_x0000_t75" style="position:absolute;margin-left:7.85pt;margin-top:0;width:15pt;height:15pt;z-index:251742208;visibility:visible;mso-wrap-style:square;mso-wrap-distance-left:0;mso-wrap-distance-top:0;mso-wrap-distance-right:2.77778mm;mso-wrap-distance-bottom:0;mso-position-horizontal:absolute;mso-position-horizontal-relative:page;mso-position-vertical:center;mso-position-vertical-relative:page" o:allowoverlap="f">
                  <v:imagedata r:id="rId20" o:title=""/>
                  <w10:wrap type="square" anchorx="page" anchory="page"/>
                </v:shape>
              </w:pict>
            </w:r>
            <w:r w:rsidRPr="001602E2">
              <w:rPr>
                <w:rFonts w:asciiTheme="minorHAnsi" w:hAnsiTheme="minorHAnsi" w:cstheme="minorHAnsi"/>
              </w:rPr>
              <w:t>Strongly oppose</w:t>
            </w:r>
          </w:p>
        </w:tc>
      </w:tr>
    </w:tbl>
    <w:p w14:paraId="6C6E304F"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Is there anything you would like us to consider relating to this topic?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6E154749" w14:textId="77777777" w:rsidTr="003F7095">
        <w:trPr>
          <w:trHeight w:hRule="exact" w:val="2000"/>
        </w:trPr>
        <w:tc>
          <w:tcPr>
            <w:tcW w:w="0" w:type="auto"/>
          </w:tcPr>
          <w:p w14:paraId="5A404148" w14:textId="77777777" w:rsidR="00911128" w:rsidRPr="001602E2" w:rsidRDefault="00911128" w:rsidP="003F7095">
            <w:pPr>
              <w:rPr>
                <w:rFonts w:cstheme="minorHAnsi"/>
              </w:rPr>
            </w:pPr>
          </w:p>
        </w:tc>
      </w:tr>
    </w:tbl>
    <w:p w14:paraId="030417A8" w14:textId="77777777" w:rsidR="00AF5601" w:rsidRPr="001602E2" w:rsidRDefault="00AF5601" w:rsidP="00911128">
      <w:pPr>
        <w:pStyle w:val="Heading2"/>
        <w:rPr>
          <w:rFonts w:asciiTheme="minorHAnsi" w:hAnsiTheme="minorHAnsi" w:cstheme="minorHAnsi"/>
        </w:rPr>
      </w:pPr>
    </w:p>
    <w:p w14:paraId="415CBD72" w14:textId="1D5FE5EB"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Other thoughts and ideas</w:t>
      </w:r>
    </w:p>
    <w:p w14:paraId="1DDC970F" w14:textId="77777777" w:rsidR="00911128" w:rsidRPr="001602E2" w:rsidRDefault="00911128" w:rsidP="00911128">
      <w:pPr>
        <w:pStyle w:val="SmallText"/>
        <w:pBdr>
          <w:bottom w:val="single" w:sz="16" w:space="10" w:color="CECECE"/>
        </w:pBdr>
        <w:rPr>
          <w:rFonts w:asciiTheme="minorHAnsi" w:hAnsiTheme="minorHAnsi" w:cstheme="minorHAnsi"/>
        </w:rPr>
      </w:pPr>
    </w:p>
    <w:p w14:paraId="329BC95B" w14:textId="77777777" w:rsidR="00911128" w:rsidRPr="001602E2" w:rsidRDefault="00911128" w:rsidP="00911128">
      <w:pPr>
        <w:pStyle w:val="SmallText"/>
        <w:rPr>
          <w:rFonts w:asciiTheme="minorHAnsi" w:hAnsiTheme="minorHAnsi" w:cstheme="minorHAnsi"/>
        </w:rPr>
      </w:pPr>
    </w:p>
    <w:p w14:paraId="1D8876A9"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Is there anything else you would like to tell us about this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19414CDD" w14:textId="77777777" w:rsidTr="003F7095">
        <w:trPr>
          <w:trHeight w:hRule="exact" w:val="2000"/>
        </w:trPr>
        <w:tc>
          <w:tcPr>
            <w:tcW w:w="0" w:type="auto"/>
          </w:tcPr>
          <w:p w14:paraId="173CF9A1" w14:textId="77777777" w:rsidR="00911128" w:rsidRPr="001602E2" w:rsidRDefault="00911128" w:rsidP="003F7095">
            <w:pPr>
              <w:rPr>
                <w:rFonts w:cstheme="minorHAnsi"/>
              </w:rPr>
            </w:pPr>
          </w:p>
        </w:tc>
      </w:tr>
    </w:tbl>
    <w:p w14:paraId="211D7561" w14:textId="77777777" w:rsidR="00AF5601" w:rsidRPr="001602E2" w:rsidRDefault="00AF5601" w:rsidP="00911128">
      <w:pPr>
        <w:pStyle w:val="Heading2"/>
        <w:rPr>
          <w:rFonts w:asciiTheme="minorHAnsi" w:hAnsiTheme="minorHAnsi" w:cstheme="minorHAnsi"/>
        </w:rPr>
      </w:pPr>
    </w:p>
    <w:p w14:paraId="792E76AD" w14:textId="4F0C2CBF" w:rsidR="00911128" w:rsidRPr="001602E2" w:rsidRDefault="00911128" w:rsidP="00911128">
      <w:pPr>
        <w:pStyle w:val="Heading2"/>
        <w:rPr>
          <w:rFonts w:asciiTheme="minorHAnsi" w:hAnsiTheme="minorHAnsi" w:cstheme="minorHAnsi"/>
        </w:rPr>
      </w:pPr>
      <w:r w:rsidRPr="001602E2">
        <w:rPr>
          <w:rFonts w:asciiTheme="minorHAnsi" w:hAnsiTheme="minorHAnsi" w:cstheme="minorHAnsi"/>
        </w:rPr>
        <w:t>About you</w:t>
      </w:r>
    </w:p>
    <w:p w14:paraId="068BB420" w14:textId="77777777" w:rsidR="00911128" w:rsidRPr="001602E2" w:rsidRDefault="00911128" w:rsidP="00911128">
      <w:pPr>
        <w:pStyle w:val="SmallText"/>
        <w:pBdr>
          <w:bottom w:val="single" w:sz="16" w:space="10" w:color="CECECE"/>
        </w:pBdr>
        <w:rPr>
          <w:rFonts w:asciiTheme="minorHAnsi" w:hAnsiTheme="minorHAnsi" w:cstheme="minorHAnsi"/>
        </w:rPr>
      </w:pPr>
    </w:p>
    <w:p w14:paraId="3889EB0B" w14:textId="77777777" w:rsidR="00911128" w:rsidRPr="001602E2" w:rsidRDefault="00911128" w:rsidP="00911128">
      <w:pPr>
        <w:pStyle w:val="SmallText"/>
        <w:rPr>
          <w:rFonts w:asciiTheme="minorHAnsi" w:hAnsiTheme="minorHAnsi" w:cstheme="minorHAnsi"/>
        </w:rPr>
      </w:pPr>
    </w:p>
    <w:p w14:paraId="1E0AE069"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 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6E523099" w14:textId="77777777" w:rsidTr="003F7095">
        <w:trPr>
          <w:cantSplit/>
        </w:trPr>
        <w:tc>
          <w:tcPr>
            <w:tcW w:w="0" w:type="auto"/>
            <w:shd w:val="solid" w:color="CECECE" w:fill="auto"/>
            <w:tcMar>
              <w:top w:w="72" w:type="dxa"/>
              <w:left w:w="72" w:type="dxa"/>
              <w:bottom w:w="0" w:type="dxa"/>
              <w:right w:w="72" w:type="dxa"/>
            </w:tcMar>
          </w:tcPr>
          <w:p w14:paraId="224FE6B3" w14:textId="77777777" w:rsidR="00911128" w:rsidRPr="001602E2" w:rsidRDefault="00911128" w:rsidP="003F7095">
            <w:pPr>
              <w:pStyle w:val="SupportingText"/>
              <w:rPr>
                <w:rFonts w:asciiTheme="minorHAnsi" w:hAnsiTheme="minorHAnsi" w:cstheme="minorHAnsi"/>
              </w:rPr>
            </w:pPr>
            <w:r w:rsidRPr="001602E2">
              <w:rPr>
                <w:rFonts w:asciiTheme="minorHAnsi" w:hAnsiTheme="minorHAnsi" w:cstheme="minorHAnsi"/>
              </w:rPr>
              <w:t>Select one answer only</w:t>
            </w:r>
          </w:p>
        </w:tc>
      </w:tr>
      <w:tr w:rsidR="00911128" w:rsidRPr="001602E2" w14:paraId="67CE003B" w14:textId="77777777" w:rsidTr="003F7095">
        <w:trPr>
          <w:cantSplit/>
        </w:trPr>
        <w:tc>
          <w:tcPr>
            <w:tcW w:w="0" w:type="auto"/>
            <w:tcMar>
              <w:top w:w="72" w:type="dxa"/>
              <w:left w:w="144" w:type="dxa"/>
              <w:bottom w:w="72" w:type="dxa"/>
              <w:right w:w="144" w:type="dxa"/>
            </w:tcMar>
            <w:vAlign w:val="center"/>
          </w:tcPr>
          <w:p w14:paraId="621F5A09"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7392" behindDoc="0" locked="0" layoutInCell="1" allowOverlap="0" wp14:anchorId="40E29CF4" wp14:editId="50AC0BD7">
                  <wp:simplePos x="0" y="0"/>
                  <wp:positionH relativeFrom="page">
                    <wp:posOffset>100000</wp:posOffset>
                  </wp:positionH>
                  <wp:positionV relativeFrom="page">
                    <wp:align>center</wp:align>
                  </wp:positionV>
                  <wp:extent cx="190500" cy="190500"/>
                  <wp:effectExtent l="0" t="0" r="0" b="0"/>
                  <wp:wrapSquare wrapText="bothSides" distR="100000"/>
                  <wp:docPr id="1992163153" name="Picture 199216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A man</w:t>
            </w:r>
          </w:p>
        </w:tc>
      </w:tr>
      <w:tr w:rsidR="00911128" w:rsidRPr="001602E2" w14:paraId="4418D847" w14:textId="77777777" w:rsidTr="003F7095">
        <w:trPr>
          <w:cantSplit/>
        </w:trPr>
        <w:tc>
          <w:tcPr>
            <w:tcW w:w="0" w:type="auto"/>
            <w:tcMar>
              <w:top w:w="72" w:type="dxa"/>
              <w:left w:w="144" w:type="dxa"/>
              <w:bottom w:w="72" w:type="dxa"/>
              <w:right w:w="144" w:type="dxa"/>
            </w:tcMar>
            <w:vAlign w:val="center"/>
          </w:tcPr>
          <w:p w14:paraId="64EBC607"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87936" behindDoc="0" locked="0" layoutInCell="1" allowOverlap="0" wp14:anchorId="734F10B8" wp14:editId="3B4145F9">
                  <wp:simplePos x="0" y="0"/>
                  <wp:positionH relativeFrom="page">
                    <wp:posOffset>100000</wp:posOffset>
                  </wp:positionH>
                  <wp:positionV relativeFrom="page">
                    <wp:align>center</wp:align>
                  </wp:positionV>
                  <wp:extent cx="190500" cy="190500"/>
                  <wp:effectExtent l="0" t="0" r="0" b="0"/>
                  <wp:wrapSquare wrapText="bothSides" distR="100000"/>
                  <wp:docPr id="1121560652" name="Picture 112156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A woman</w:t>
            </w:r>
          </w:p>
        </w:tc>
      </w:tr>
      <w:tr w:rsidR="00911128" w:rsidRPr="001602E2" w14:paraId="678B2A22" w14:textId="77777777" w:rsidTr="003F7095">
        <w:trPr>
          <w:cantSplit/>
        </w:trPr>
        <w:tc>
          <w:tcPr>
            <w:tcW w:w="0" w:type="auto"/>
            <w:tcMar>
              <w:top w:w="72" w:type="dxa"/>
              <w:left w:w="144" w:type="dxa"/>
              <w:bottom w:w="72" w:type="dxa"/>
              <w:right w:w="144" w:type="dxa"/>
            </w:tcMar>
            <w:vAlign w:val="center"/>
          </w:tcPr>
          <w:p w14:paraId="082DFE8D"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2272" behindDoc="0" locked="0" layoutInCell="1" allowOverlap="0" wp14:anchorId="52264749" wp14:editId="21898F97">
                  <wp:simplePos x="0" y="0"/>
                  <wp:positionH relativeFrom="page">
                    <wp:posOffset>100000</wp:posOffset>
                  </wp:positionH>
                  <wp:positionV relativeFrom="page">
                    <wp:align>center</wp:align>
                  </wp:positionV>
                  <wp:extent cx="190500" cy="190500"/>
                  <wp:effectExtent l="0" t="0" r="0" b="0"/>
                  <wp:wrapSquare wrapText="bothSides" distR="100000"/>
                  <wp:docPr id="1833933629" name="Picture 183393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Non-binary</w:t>
            </w:r>
          </w:p>
        </w:tc>
      </w:tr>
      <w:tr w:rsidR="00911128" w:rsidRPr="001602E2" w14:paraId="7BF8DFE4" w14:textId="77777777" w:rsidTr="003F7095">
        <w:trPr>
          <w:cantSplit/>
        </w:trPr>
        <w:tc>
          <w:tcPr>
            <w:tcW w:w="0" w:type="auto"/>
            <w:tcMar>
              <w:top w:w="72" w:type="dxa"/>
              <w:left w:w="144" w:type="dxa"/>
              <w:bottom w:w="72" w:type="dxa"/>
              <w:right w:w="144" w:type="dxa"/>
            </w:tcMar>
            <w:vAlign w:val="center"/>
          </w:tcPr>
          <w:p w14:paraId="60DC3C0E"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8416" behindDoc="0" locked="0" layoutInCell="1" allowOverlap="0" wp14:anchorId="3556660E" wp14:editId="4E95E487">
                  <wp:simplePos x="0" y="0"/>
                  <wp:positionH relativeFrom="page">
                    <wp:posOffset>100000</wp:posOffset>
                  </wp:positionH>
                  <wp:positionV relativeFrom="page">
                    <wp:align>center</wp:align>
                  </wp:positionV>
                  <wp:extent cx="190500" cy="190500"/>
                  <wp:effectExtent l="0" t="0" r="0" b="0"/>
                  <wp:wrapSquare wrapText="bothSides" distR="100000"/>
                  <wp:docPr id="2016881038" name="Picture 201688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Prefer not to answer</w:t>
            </w:r>
          </w:p>
        </w:tc>
      </w:tr>
      <w:tr w:rsidR="00911128" w:rsidRPr="001602E2" w14:paraId="37522165" w14:textId="77777777" w:rsidTr="003F7095">
        <w:trPr>
          <w:cantSplit/>
        </w:trPr>
        <w:tc>
          <w:tcPr>
            <w:tcW w:w="0" w:type="auto"/>
            <w:tcMar>
              <w:top w:w="72" w:type="dxa"/>
              <w:left w:w="144" w:type="dxa"/>
              <w:bottom w:w="72" w:type="dxa"/>
              <w:right w:w="144" w:type="dxa"/>
            </w:tcMar>
            <w:vAlign w:val="center"/>
          </w:tcPr>
          <w:p w14:paraId="15B222DE" w14:textId="77777777" w:rsidR="00911128" w:rsidRPr="001602E2" w:rsidRDefault="00911128" w:rsidP="003F7095">
            <w:pPr>
              <w:pStyle w:val="OtherOptionLabel"/>
              <w:rPr>
                <w:rFonts w:asciiTheme="minorHAnsi" w:hAnsiTheme="minorHAnsi" w:cstheme="minorHAnsi"/>
              </w:rPr>
            </w:pPr>
            <w:r w:rsidRPr="001602E2">
              <w:rPr>
                <w:rFonts w:asciiTheme="minorHAnsi" w:hAnsiTheme="minorHAnsi" w:cstheme="minorHAnsi"/>
                <w:noProof/>
              </w:rPr>
              <w:drawing>
                <wp:anchor distT="0" distB="0" distL="0" distR="100000" simplePos="0" relativeHeight="251686912" behindDoc="0" locked="0" layoutInCell="1" allowOverlap="0" wp14:anchorId="676CE6C8" wp14:editId="57DE7B65">
                  <wp:simplePos x="0" y="0"/>
                  <wp:positionH relativeFrom="page">
                    <wp:posOffset>100000</wp:posOffset>
                  </wp:positionH>
                  <wp:positionV relativeFrom="page">
                    <wp:align>center</wp:align>
                  </wp:positionV>
                  <wp:extent cx="190500" cy="190500"/>
                  <wp:effectExtent l="0" t="0" r="0" b="0"/>
                  <wp:wrapSquare wrapText="bothSides" distR="100000"/>
                  <wp:docPr id="1063635979" name="Picture 106363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58"/>
            </w:tblGrid>
            <w:tr w:rsidR="00911128" w:rsidRPr="001602E2" w14:paraId="3BB8B730" w14:textId="77777777" w:rsidTr="003F7095">
              <w:trPr>
                <w:cantSplit/>
                <w:trHeight w:hRule="exact" w:val="500"/>
              </w:trPr>
              <w:tc>
                <w:tcPr>
                  <w:tcW w:w="0" w:type="auto"/>
                </w:tcPr>
                <w:p w14:paraId="6DF06DFF" w14:textId="77777777" w:rsidR="00911128" w:rsidRPr="001602E2" w:rsidRDefault="00911128" w:rsidP="003F7095">
                  <w:pPr>
                    <w:rPr>
                      <w:rFonts w:cstheme="minorHAnsi"/>
                    </w:rPr>
                  </w:pPr>
                </w:p>
              </w:tc>
            </w:tr>
          </w:tbl>
          <w:p w14:paraId="3858877A" w14:textId="77777777" w:rsidR="00911128" w:rsidRPr="001602E2" w:rsidRDefault="00911128" w:rsidP="003F7095">
            <w:pPr>
              <w:rPr>
                <w:rFonts w:cstheme="minorHAnsi"/>
              </w:rPr>
            </w:pPr>
          </w:p>
        </w:tc>
      </w:tr>
    </w:tbl>
    <w:p w14:paraId="64D803DE" w14:textId="77777777" w:rsidR="00911128" w:rsidRPr="001602E2" w:rsidRDefault="00911128" w:rsidP="00911128">
      <w:pPr>
        <w:pStyle w:val="QuestionTitle"/>
        <w:numPr>
          <w:ilvl w:val="0"/>
          <w:numId w:val="50"/>
        </w:numPr>
        <w:rPr>
          <w:rFonts w:asciiTheme="minorHAnsi" w:hAnsiTheme="minorHAnsi" w:cstheme="minorHAnsi"/>
        </w:rPr>
      </w:pPr>
      <w:r w:rsidRPr="001602E2">
        <w:rPr>
          <w:rFonts w:asciiTheme="minorHAnsi" w:hAnsiTheme="minorHAnsi" w:cstheme="minorHAnsi"/>
        </w:rPr>
        <w:lastRenderedPageBreak/>
        <w:t xml:space="preserve">  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3D0DF591" w14:textId="77777777" w:rsidTr="003F7095">
        <w:trPr>
          <w:cantSplit/>
        </w:trPr>
        <w:tc>
          <w:tcPr>
            <w:tcW w:w="0" w:type="auto"/>
            <w:shd w:val="solid" w:color="CECECE" w:fill="auto"/>
            <w:tcMar>
              <w:top w:w="72" w:type="dxa"/>
              <w:left w:w="72" w:type="dxa"/>
              <w:bottom w:w="0" w:type="dxa"/>
              <w:right w:w="72" w:type="dxa"/>
            </w:tcMar>
          </w:tcPr>
          <w:p w14:paraId="4E19563B" w14:textId="77777777" w:rsidR="00911128" w:rsidRPr="001602E2" w:rsidRDefault="00911128" w:rsidP="003F7095">
            <w:pPr>
              <w:pStyle w:val="SupportingText"/>
              <w:rPr>
                <w:rFonts w:asciiTheme="minorHAnsi" w:hAnsiTheme="minorHAnsi" w:cstheme="minorHAnsi"/>
              </w:rPr>
            </w:pPr>
            <w:r w:rsidRPr="001602E2">
              <w:rPr>
                <w:rFonts w:asciiTheme="minorHAnsi" w:hAnsiTheme="minorHAnsi" w:cstheme="minorHAnsi"/>
              </w:rPr>
              <w:t>Select one answer only</w:t>
            </w:r>
          </w:p>
        </w:tc>
      </w:tr>
      <w:tr w:rsidR="00911128" w:rsidRPr="001602E2" w14:paraId="21C0D7A7" w14:textId="77777777" w:rsidTr="003F7095">
        <w:trPr>
          <w:cantSplit/>
        </w:trPr>
        <w:tc>
          <w:tcPr>
            <w:tcW w:w="0" w:type="auto"/>
            <w:tcMar>
              <w:top w:w="72" w:type="dxa"/>
              <w:left w:w="144" w:type="dxa"/>
              <w:bottom w:w="72" w:type="dxa"/>
              <w:right w:w="144" w:type="dxa"/>
            </w:tcMar>
            <w:vAlign w:val="center"/>
          </w:tcPr>
          <w:p w14:paraId="5B92973D"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73600" behindDoc="0" locked="0" layoutInCell="1" allowOverlap="0" wp14:anchorId="0D30AB62" wp14:editId="1F2B9257">
                  <wp:simplePos x="0" y="0"/>
                  <wp:positionH relativeFrom="page">
                    <wp:posOffset>100000</wp:posOffset>
                  </wp:positionH>
                  <wp:positionV relativeFrom="page">
                    <wp:align>center</wp:align>
                  </wp:positionV>
                  <wp:extent cx="190500" cy="190500"/>
                  <wp:effectExtent l="0" t="0" r="0" b="0"/>
                  <wp:wrapSquare wrapText="bothSides" distR="100000"/>
                  <wp:docPr id="577494016" name="Picture 5774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Under 18</w:t>
            </w:r>
          </w:p>
        </w:tc>
      </w:tr>
      <w:tr w:rsidR="00911128" w:rsidRPr="001602E2" w14:paraId="5C807BD7" w14:textId="77777777" w:rsidTr="003F7095">
        <w:trPr>
          <w:cantSplit/>
        </w:trPr>
        <w:tc>
          <w:tcPr>
            <w:tcW w:w="0" w:type="auto"/>
            <w:tcMar>
              <w:top w:w="72" w:type="dxa"/>
              <w:left w:w="144" w:type="dxa"/>
              <w:bottom w:w="72" w:type="dxa"/>
              <w:right w:w="144" w:type="dxa"/>
            </w:tcMar>
            <w:vAlign w:val="center"/>
          </w:tcPr>
          <w:p w14:paraId="7E1DE8FF"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93056" behindDoc="0" locked="0" layoutInCell="1" allowOverlap="0" wp14:anchorId="6599CEDF" wp14:editId="58A234DA">
                  <wp:simplePos x="0" y="0"/>
                  <wp:positionH relativeFrom="page">
                    <wp:posOffset>100000</wp:posOffset>
                  </wp:positionH>
                  <wp:positionV relativeFrom="page">
                    <wp:align>center</wp:align>
                  </wp:positionV>
                  <wp:extent cx="190500" cy="190500"/>
                  <wp:effectExtent l="0" t="0" r="0" b="0"/>
                  <wp:wrapSquare wrapText="bothSides" distR="100000"/>
                  <wp:docPr id="1317419031" name="Picture 1317419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18 to 24</w:t>
            </w:r>
          </w:p>
        </w:tc>
      </w:tr>
      <w:tr w:rsidR="00911128" w:rsidRPr="001602E2" w14:paraId="6EC832ED" w14:textId="77777777" w:rsidTr="003F7095">
        <w:trPr>
          <w:cantSplit/>
        </w:trPr>
        <w:tc>
          <w:tcPr>
            <w:tcW w:w="0" w:type="auto"/>
            <w:tcMar>
              <w:top w:w="72" w:type="dxa"/>
              <w:left w:w="144" w:type="dxa"/>
              <w:bottom w:w="72" w:type="dxa"/>
              <w:right w:w="144" w:type="dxa"/>
            </w:tcMar>
            <w:vAlign w:val="center"/>
          </w:tcPr>
          <w:p w14:paraId="481BD506"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72576" behindDoc="0" locked="0" layoutInCell="1" allowOverlap="0" wp14:anchorId="61D261FD" wp14:editId="5F061C19">
                  <wp:simplePos x="0" y="0"/>
                  <wp:positionH relativeFrom="page">
                    <wp:posOffset>100000</wp:posOffset>
                  </wp:positionH>
                  <wp:positionV relativeFrom="page">
                    <wp:align>center</wp:align>
                  </wp:positionV>
                  <wp:extent cx="190500" cy="190500"/>
                  <wp:effectExtent l="0" t="0" r="0" b="0"/>
                  <wp:wrapSquare wrapText="bothSides" distR="100000"/>
                  <wp:docPr id="404062802" name="Picture 40406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25 to 34</w:t>
            </w:r>
          </w:p>
        </w:tc>
      </w:tr>
      <w:tr w:rsidR="00911128" w:rsidRPr="001602E2" w14:paraId="40CF06BE" w14:textId="77777777" w:rsidTr="003F7095">
        <w:trPr>
          <w:cantSplit/>
        </w:trPr>
        <w:tc>
          <w:tcPr>
            <w:tcW w:w="0" w:type="auto"/>
            <w:tcMar>
              <w:top w:w="72" w:type="dxa"/>
              <w:left w:w="144" w:type="dxa"/>
              <w:bottom w:w="72" w:type="dxa"/>
              <w:right w:w="144" w:type="dxa"/>
            </w:tcMar>
            <w:vAlign w:val="center"/>
          </w:tcPr>
          <w:p w14:paraId="11568F95"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97152" behindDoc="0" locked="0" layoutInCell="1" allowOverlap="0" wp14:anchorId="0870C839" wp14:editId="69BDDDB7">
                  <wp:simplePos x="0" y="0"/>
                  <wp:positionH relativeFrom="page">
                    <wp:posOffset>100000</wp:posOffset>
                  </wp:positionH>
                  <wp:positionV relativeFrom="page">
                    <wp:align>center</wp:align>
                  </wp:positionV>
                  <wp:extent cx="190500" cy="190500"/>
                  <wp:effectExtent l="0" t="0" r="0" b="0"/>
                  <wp:wrapSquare wrapText="bothSides" distR="100000"/>
                  <wp:docPr id="1516788270" name="Picture 1516788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35 to 54</w:t>
            </w:r>
          </w:p>
        </w:tc>
      </w:tr>
      <w:tr w:rsidR="00911128" w:rsidRPr="001602E2" w14:paraId="508FC1DC" w14:textId="77777777" w:rsidTr="003F7095">
        <w:trPr>
          <w:cantSplit/>
        </w:trPr>
        <w:tc>
          <w:tcPr>
            <w:tcW w:w="0" w:type="auto"/>
            <w:tcMar>
              <w:top w:w="72" w:type="dxa"/>
              <w:left w:w="144" w:type="dxa"/>
              <w:bottom w:w="72" w:type="dxa"/>
              <w:right w:w="144" w:type="dxa"/>
            </w:tcMar>
            <w:vAlign w:val="center"/>
          </w:tcPr>
          <w:p w14:paraId="61428907"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76672" behindDoc="0" locked="0" layoutInCell="1" allowOverlap="0" wp14:anchorId="33EF995C" wp14:editId="09DB3D23">
                  <wp:simplePos x="0" y="0"/>
                  <wp:positionH relativeFrom="page">
                    <wp:posOffset>100000</wp:posOffset>
                  </wp:positionH>
                  <wp:positionV relativeFrom="page">
                    <wp:align>center</wp:align>
                  </wp:positionV>
                  <wp:extent cx="190500" cy="190500"/>
                  <wp:effectExtent l="0" t="0" r="0" b="0"/>
                  <wp:wrapSquare wrapText="bothSides" distR="100000"/>
                  <wp:docPr id="736907586" name="Picture 736907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55 to 74</w:t>
            </w:r>
          </w:p>
        </w:tc>
      </w:tr>
      <w:tr w:rsidR="00911128" w:rsidRPr="001602E2" w14:paraId="2ACB8E05" w14:textId="77777777" w:rsidTr="003F7095">
        <w:trPr>
          <w:cantSplit/>
        </w:trPr>
        <w:tc>
          <w:tcPr>
            <w:tcW w:w="0" w:type="auto"/>
            <w:tcMar>
              <w:top w:w="72" w:type="dxa"/>
              <w:left w:w="144" w:type="dxa"/>
              <w:bottom w:w="72" w:type="dxa"/>
              <w:right w:w="144" w:type="dxa"/>
            </w:tcMar>
            <w:vAlign w:val="center"/>
          </w:tcPr>
          <w:p w14:paraId="360CF97A"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71552" behindDoc="0" locked="0" layoutInCell="1" allowOverlap="0" wp14:anchorId="3AC50B9B" wp14:editId="345B1360">
                  <wp:simplePos x="0" y="0"/>
                  <wp:positionH relativeFrom="page">
                    <wp:posOffset>100000</wp:posOffset>
                  </wp:positionH>
                  <wp:positionV relativeFrom="page">
                    <wp:align>center</wp:align>
                  </wp:positionV>
                  <wp:extent cx="190500" cy="190500"/>
                  <wp:effectExtent l="0" t="0" r="0" b="0"/>
                  <wp:wrapSquare wrapText="bothSides" distR="100000"/>
                  <wp:docPr id="403518655" name="Picture 40351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75 and over</w:t>
            </w:r>
          </w:p>
        </w:tc>
      </w:tr>
    </w:tbl>
    <w:p w14:paraId="5E142158"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b/>
          <w:bCs/>
        </w:rPr>
        <w:t xml:space="preserve">  I identify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2AABFEAA" w14:textId="77777777" w:rsidTr="003F7095">
        <w:trPr>
          <w:cantSplit/>
        </w:trPr>
        <w:tc>
          <w:tcPr>
            <w:tcW w:w="0" w:type="auto"/>
            <w:shd w:val="solid" w:color="CECECE" w:fill="auto"/>
            <w:tcMar>
              <w:top w:w="72" w:type="dxa"/>
              <w:left w:w="72" w:type="dxa"/>
              <w:bottom w:w="0" w:type="dxa"/>
              <w:right w:w="72" w:type="dxa"/>
            </w:tcMar>
          </w:tcPr>
          <w:p w14:paraId="45500A68" w14:textId="77777777" w:rsidR="00911128" w:rsidRPr="001602E2" w:rsidRDefault="00911128" w:rsidP="003F7095">
            <w:pPr>
              <w:pStyle w:val="SupportingText"/>
              <w:rPr>
                <w:rFonts w:asciiTheme="minorHAnsi" w:hAnsiTheme="minorHAnsi" w:cstheme="minorHAnsi"/>
              </w:rPr>
            </w:pPr>
            <w:r w:rsidRPr="001602E2">
              <w:rPr>
                <w:rFonts w:asciiTheme="minorHAnsi" w:hAnsiTheme="minorHAnsi" w:cstheme="minorHAnsi"/>
              </w:rPr>
              <w:t>Select all that apply</w:t>
            </w:r>
          </w:p>
        </w:tc>
      </w:tr>
      <w:tr w:rsidR="00911128" w:rsidRPr="001602E2" w14:paraId="24FB1F61" w14:textId="77777777" w:rsidTr="003F7095">
        <w:trPr>
          <w:cantSplit/>
        </w:trPr>
        <w:tc>
          <w:tcPr>
            <w:tcW w:w="0" w:type="auto"/>
            <w:tcMar>
              <w:top w:w="72" w:type="dxa"/>
              <w:left w:w="144" w:type="dxa"/>
              <w:bottom w:w="72" w:type="dxa"/>
              <w:right w:w="144" w:type="dxa"/>
            </w:tcMar>
            <w:vAlign w:val="center"/>
          </w:tcPr>
          <w:p w14:paraId="23559328"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64384" behindDoc="0" locked="0" layoutInCell="1" allowOverlap="0" wp14:anchorId="25030A17" wp14:editId="00A6E163">
                  <wp:simplePos x="0" y="0"/>
                  <wp:positionH relativeFrom="page">
                    <wp:posOffset>100000</wp:posOffset>
                  </wp:positionH>
                  <wp:positionV relativeFrom="page">
                    <wp:align>center</wp:align>
                  </wp:positionV>
                  <wp:extent cx="190500" cy="190500"/>
                  <wp:effectExtent l="0" t="0" r="0" b="0"/>
                  <wp:wrapSquare wrapText="bothSides" distR="100000"/>
                  <wp:docPr id="162700156" name="Picture 1627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An Aboriginal and/or Torres Strait Islander</w:t>
            </w:r>
          </w:p>
        </w:tc>
      </w:tr>
      <w:tr w:rsidR="00911128" w:rsidRPr="001602E2" w14:paraId="1050D227" w14:textId="77777777" w:rsidTr="003F7095">
        <w:trPr>
          <w:cantSplit/>
        </w:trPr>
        <w:tc>
          <w:tcPr>
            <w:tcW w:w="0" w:type="auto"/>
            <w:tcMar>
              <w:top w:w="72" w:type="dxa"/>
              <w:left w:w="144" w:type="dxa"/>
              <w:bottom w:w="72" w:type="dxa"/>
              <w:right w:w="144" w:type="dxa"/>
            </w:tcMar>
            <w:vAlign w:val="center"/>
          </w:tcPr>
          <w:p w14:paraId="50EF8868"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74624" behindDoc="0" locked="0" layoutInCell="1" allowOverlap="0" wp14:anchorId="1D213BF4" wp14:editId="1F05C0D5">
                  <wp:simplePos x="0" y="0"/>
                  <wp:positionH relativeFrom="page">
                    <wp:posOffset>100000</wp:posOffset>
                  </wp:positionH>
                  <wp:positionV relativeFrom="page">
                    <wp:align>center</wp:align>
                  </wp:positionV>
                  <wp:extent cx="190500" cy="190500"/>
                  <wp:effectExtent l="0" t="0" r="0" b="0"/>
                  <wp:wrapSquare wrapText="bothSides" distR="100000"/>
                  <wp:docPr id="590547042" name="Picture 590547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Someone who needs daily assistance with core activities</w:t>
            </w:r>
          </w:p>
        </w:tc>
      </w:tr>
      <w:tr w:rsidR="00911128" w:rsidRPr="001602E2" w14:paraId="5D0B09B2" w14:textId="77777777" w:rsidTr="003F7095">
        <w:trPr>
          <w:cantSplit/>
        </w:trPr>
        <w:tc>
          <w:tcPr>
            <w:tcW w:w="0" w:type="auto"/>
            <w:tcMar>
              <w:top w:w="72" w:type="dxa"/>
              <w:left w:w="144" w:type="dxa"/>
              <w:bottom w:w="72" w:type="dxa"/>
              <w:right w:w="144" w:type="dxa"/>
            </w:tcMar>
            <w:vAlign w:val="center"/>
          </w:tcPr>
          <w:p w14:paraId="079AE9E1" w14:textId="7DE15C16"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83840" behindDoc="0" locked="0" layoutInCell="1" allowOverlap="0" wp14:anchorId="3AC36B68" wp14:editId="75FC4391">
                  <wp:simplePos x="0" y="0"/>
                  <wp:positionH relativeFrom="page">
                    <wp:posOffset>100000</wp:posOffset>
                  </wp:positionH>
                  <wp:positionV relativeFrom="page">
                    <wp:align>center</wp:align>
                  </wp:positionV>
                  <wp:extent cx="190500" cy="190500"/>
                  <wp:effectExtent l="0" t="0" r="0" b="0"/>
                  <wp:wrapSquare wrapText="bothSides" distR="100000"/>
                  <wp:docPr id="988333932" name="Picture 98833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Someone who speaks a language other than English at home</w:t>
            </w:r>
            <w:r w:rsidR="000C2874" w:rsidRPr="001602E2">
              <w:rPr>
                <w:rFonts w:asciiTheme="minorHAnsi" w:hAnsiTheme="minorHAnsi" w:cstheme="minorHAnsi"/>
              </w:rPr>
              <w:t xml:space="preserve"> (Please specify:                                     </w:t>
            </w:r>
            <w:proofErr w:type="gramStart"/>
            <w:r w:rsidR="000C2874" w:rsidRPr="001602E2">
              <w:rPr>
                <w:rFonts w:asciiTheme="minorHAnsi" w:hAnsiTheme="minorHAnsi" w:cstheme="minorHAnsi"/>
              </w:rPr>
              <w:t xml:space="preserve">  )</w:t>
            </w:r>
            <w:proofErr w:type="gramEnd"/>
          </w:p>
        </w:tc>
      </w:tr>
      <w:tr w:rsidR="00911128" w:rsidRPr="001602E2" w14:paraId="4097E692" w14:textId="77777777" w:rsidTr="003F7095">
        <w:trPr>
          <w:cantSplit/>
        </w:trPr>
        <w:tc>
          <w:tcPr>
            <w:tcW w:w="0" w:type="auto"/>
            <w:tcMar>
              <w:top w:w="72" w:type="dxa"/>
              <w:left w:w="144" w:type="dxa"/>
              <w:bottom w:w="72" w:type="dxa"/>
              <w:right w:w="144" w:type="dxa"/>
            </w:tcMar>
            <w:vAlign w:val="center"/>
          </w:tcPr>
          <w:p w14:paraId="0B7FCAE8"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61312" behindDoc="0" locked="0" layoutInCell="1" allowOverlap="0" wp14:anchorId="69B8FE78" wp14:editId="790737E7">
                  <wp:simplePos x="0" y="0"/>
                  <wp:positionH relativeFrom="page">
                    <wp:posOffset>100000</wp:posOffset>
                  </wp:positionH>
                  <wp:positionV relativeFrom="page">
                    <wp:align>center</wp:align>
                  </wp:positionV>
                  <wp:extent cx="190500" cy="190500"/>
                  <wp:effectExtent l="0" t="0" r="0" b="0"/>
                  <wp:wrapSquare wrapText="bothSides" distR="100000"/>
                  <wp:docPr id="79314899" name="Picture 79314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None of the above</w:t>
            </w:r>
          </w:p>
        </w:tc>
      </w:tr>
    </w:tbl>
    <w:p w14:paraId="1E754309" w14:textId="77777777" w:rsidR="00911128" w:rsidRPr="001602E2" w:rsidRDefault="00911128" w:rsidP="00911128">
      <w:pPr>
        <w:pStyle w:val="QuestionTitle"/>
        <w:numPr>
          <w:ilvl w:val="0"/>
          <w:numId w:val="50"/>
        </w:numPr>
        <w:rPr>
          <w:rFonts w:asciiTheme="minorHAnsi" w:hAnsiTheme="minorHAnsi" w:cstheme="minorHAnsi"/>
          <w:b/>
          <w:bCs/>
        </w:rPr>
      </w:pPr>
      <w:r w:rsidRPr="001602E2">
        <w:rPr>
          <w:rFonts w:asciiTheme="minorHAnsi" w:hAnsiTheme="minorHAnsi" w:cstheme="minorHAnsi"/>
        </w:rPr>
        <w:t xml:space="preserve">  </w:t>
      </w:r>
      <w:r w:rsidRPr="001602E2">
        <w:rPr>
          <w:rFonts w:asciiTheme="minorHAnsi" w:hAnsiTheme="minorHAnsi" w:cstheme="minorHAnsi"/>
          <w:b/>
          <w:bCs/>
        </w:rPr>
        <w:t>Where do you 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911128" w:rsidRPr="001602E2" w14:paraId="02239F11" w14:textId="77777777" w:rsidTr="003F7095">
        <w:trPr>
          <w:cantSplit/>
        </w:trPr>
        <w:tc>
          <w:tcPr>
            <w:tcW w:w="0" w:type="auto"/>
            <w:shd w:val="solid" w:color="CECECE" w:fill="auto"/>
            <w:tcMar>
              <w:top w:w="72" w:type="dxa"/>
              <w:left w:w="72" w:type="dxa"/>
              <w:bottom w:w="0" w:type="dxa"/>
              <w:right w:w="72" w:type="dxa"/>
            </w:tcMar>
          </w:tcPr>
          <w:p w14:paraId="13997B80" w14:textId="77777777" w:rsidR="00911128" w:rsidRPr="001602E2" w:rsidRDefault="00911128" w:rsidP="003F7095">
            <w:pPr>
              <w:pStyle w:val="SupportingText"/>
              <w:rPr>
                <w:rFonts w:asciiTheme="minorHAnsi" w:hAnsiTheme="minorHAnsi" w:cstheme="minorHAnsi"/>
              </w:rPr>
            </w:pPr>
            <w:r w:rsidRPr="001602E2">
              <w:rPr>
                <w:rFonts w:asciiTheme="minorHAnsi" w:hAnsiTheme="minorHAnsi" w:cstheme="minorHAnsi"/>
              </w:rPr>
              <w:t>Select one answer only</w:t>
            </w:r>
          </w:p>
        </w:tc>
      </w:tr>
      <w:tr w:rsidR="00911128" w:rsidRPr="001602E2" w14:paraId="4E05B69C" w14:textId="77777777" w:rsidTr="003F7095">
        <w:trPr>
          <w:cantSplit/>
        </w:trPr>
        <w:tc>
          <w:tcPr>
            <w:tcW w:w="0" w:type="auto"/>
            <w:tcMar>
              <w:top w:w="72" w:type="dxa"/>
              <w:left w:w="144" w:type="dxa"/>
              <w:bottom w:w="72" w:type="dxa"/>
              <w:right w:w="144" w:type="dxa"/>
            </w:tcMar>
            <w:vAlign w:val="center"/>
          </w:tcPr>
          <w:p w14:paraId="2B9A002E"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96128" behindDoc="0" locked="0" layoutInCell="1" allowOverlap="0" wp14:anchorId="24F891DB" wp14:editId="6F0038A0">
                  <wp:simplePos x="0" y="0"/>
                  <wp:positionH relativeFrom="page">
                    <wp:posOffset>100000</wp:posOffset>
                  </wp:positionH>
                  <wp:positionV relativeFrom="page">
                    <wp:align>center</wp:align>
                  </wp:positionV>
                  <wp:extent cx="190500" cy="190500"/>
                  <wp:effectExtent l="0" t="0" r="0" b="0"/>
                  <wp:wrapSquare wrapText="bothSides" distR="100000"/>
                  <wp:docPr id="1502205470" name="Picture 150220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Bayswater</w:t>
            </w:r>
          </w:p>
        </w:tc>
      </w:tr>
      <w:tr w:rsidR="00911128" w:rsidRPr="001602E2" w14:paraId="1C82E278" w14:textId="77777777" w:rsidTr="003F7095">
        <w:trPr>
          <w:cantSplit/>
        </w:trPr>
        <w:tc>
          <w:tcPr>
            <w:tcW w:w="0" w:type="auto"/>
            <w:tcMar>
              <w:top w:w="72" w:type="dxa"/>
              <w:left w:w="144" w:type="dxa"/>
              <w:bottom w:w="72" w:type="dxa"/>
              <w:right w:w="144" w:type="dxa"/>
            </w:tcMar>
            <w:vAlign w:val="center"/>
          </w:tcPr>
          <w:p w14:paraId="4C3B5D9B"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10464" behindDoc="0" locked="0" layoutInCell="1" allowOverlap="0" wp14:anchorId="7689498F" wp14:editId="0BD7E179">
                  <wp:simplePos x="0" y="0"/>
                  <wp:positionH relativeFrom="page">
                    <wp:posOffset>100000</wp:posOffset>
                  </wp:positionH>
                  <wp:positionV relativeFrom="page">
                    <wp:align>center</wp:align>
                  </wp:positionV>
                  <wp:extent cx="190500" cy="190500"/>
                  <wp:effectExtent l="0" t="0" r="0" b="0"/>
                  <wp:wrapSquare wrapText="bothSides" distR="100000"/>
                  <wp:docPr id="2070403487" name="Picture 2070403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Boronia</w:t>
            </w:r>
          </w:p>
        </w:tc>
      </w:tr>
      <w:tr w:rsidR="00911128" w:rsidRPr="001602E2" w14:paraId="28BA9BF3" w14:textId="77777777" w:rsidTr="003F7095">
        <w:trPr>
          <w:cantSplit/>
        </w:trPr>
        <w:tc>
          <w:tcPr>
            <w:tcW w:w="0" w:type="auto"/>
            <w:tcMar>
              <w:top w:w="72" w:type="dxa"/>
              <w:left w:w="144" w:type="dxa"/>
              <w:bottom w:w="72" w:type="dxa"/>
              <w:right w:w="144" w:type="dxa"/>
            </w:tcMar>
            <w:vAlign w:val="center"/>
          </w:tcPr>
          <w:p w14:paraId="6436E34B"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89984" behindDoc="0" locked="0" layoutInCell="1" allowOverlap="0" wp14:anchorId="73F18F6F" wp14:editId="1518832C">
                  <wp:simplePos x="0" y="0"/>
                  <wp:positionH relativeFrom="page">
                    <wp:posOffset>100000</wp:posOffset>
                  </wp:positionH>
                  <wp:positionV relativeFrom="page">
                    <wp:align>center</wp:align>
                  </wp:positionV>
                  <wp:extent cx="190500" cy="190500"/>
                  <wp:effectExtent l="0" t="0" r="0" b="0"/>
                  <wp:wrapSquare wrapText="bothSides" distR="100000"/>
                  <wp:docPr id="1231416617" name="Picture 123141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Ferntree Gully</w:t>
            </w:r>
          </w:p>
        </w:tc>
      </w:tr>
      <w:tr w:rsidR="00911128" w:rsidRPr="001602E2" w14:paraId="2C80DFEC" w14:textId="77777777" w:rsidTr="003F7095">
        <w:trPr>
          <w:cantSplit/>
        </w:trPr>
        <w:tc>
          <w:tcPr>
            <w:tcW w:w="0" w:type="auto"/>
            <w:tcMar>
              <w:top w:w="72" w:type="dxa"/>
              <w:left w:w="144" w:type="dxa"/>
              <w:bottom w:w="72" w:type="dxa"/>
              <w:right w:w="144" w:type="dxa"/>
            </w:tcMar>
            <w:vAlign w:val="center"/>
          </w:tcPr>
          <w:p w14:paraId="19FD7BBE"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94080" behindDoc="0" locked="0" layoutInCell="1" allowOverlap="0" wp14:anchorId="686CED8C" wp14:editId="35E20766">
                  <wp:simplePos x="0" y="0"/>
                  <wp:positionH relativeFrom="page">
                    <wp:posOffset>100000</wp:posOffset>
                  </wp:positionH>
                  <wp:positionV relativeFrom="page">
                    <wp:align>center</wp:align>
                  </wp:positionV>
                  <wp:extent cx="190500" cy="190500"/>
                  <wp:effectExtent l="0" t="0" r="0" b="0"/>
                  <wp:wrapSquare wrapText="bothSides" distR="100000"/>
                  <wp:docPr id="1465819309" name="Picture 1465819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Knoxfield</w:t>
            </w:r>
          </w:p>
        </w:tc>
      </w:tr>
      <w:tr w:rsidR="00911128" w:rsidRPr="001602E2" w14:paraId="17C8CBED" w14:textId="77777777" w:rsidTr="003F7095">
        <w:trPr>
          <w:cantSplit/>
        </w:trPr>
        <w:tc>
          <w:tcPr>
            <w:tcW w:w="0" w:type="auto"/>
            <w:tcMar>
              <w:top w:w="72" w:type="dxa"/>
              <w:left w:w="144" w:type="dxa"/>
              <w:bottom w:w="72" w:type="dxa"/>
              <w:right w:w="144" w:type="dxa"/>
            </w:tcMar>
            <w:vAlign w:val="center"/>
          </w:tcPr>
          <w:p w14:paraId="671B278A"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84864" behindDoc="0" locked="0" layoutInCell="1" allowOverlap="0" wp14:anchorId="3B42B157" wp14:editId="089A35EB">
                  <wp:simplePos x="0" y="0"/>
                  <wp:positionH relativeFrom="page">
                    <wp:posOffset>100000</wp:posOffset>
                  </wp:positionH>
                  <wp:positionV relativeFrom="page">
                    <wp:align>center</wp:align>
                  </wp:positionV>
                  <wp:extent cx="190500" cy="190500"/>
                  <wp:effectExtent l="0" t="0" r="0" b="0"/>
                  <wp:wrapSquare wrapText="bothSides" distR="100000"/>
                  <wp:docPr id="1010249140" name="Picture 1010249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Lysterfield</w:t>
            </w:r>
          </w:p>
        </w:tc>
      </w:tr>
      <w:tr w:rsidR="00911128" w:rsidRPr="001602E2" w14:paraId="04E9A4F9" w14:textId="77777777" w:rsidTr="003F7095">
        <w:trPr>
          <w:cantSplit/>
        </w:trPr>
        <w:tc>
          <w:tcPr>
            <w:tcW w:w="0" w:type="auto"/>
            <w:tcMar>
              <w:top w:w="72" w:type="dxa"/>
              <w:left w:w="144" w:type="dxa"/>
              <w:bottom w:w="72" w:type="dxa"/>
              <w:right w:w="144" w:type="dxa"/>
            </w:tcMar>
            <w:vAlign w:val="center"/>
          </w:tcPr>
          <w:p w14:paraId="0D440111"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5344" behindDoc="0" locked="0" layoutInCell="1" allowOverlap="0" wp14:anchorId="1F132DA6" wp14:editId="3DCAF267">
                  <wp:simplePos x="0" y="0"/>
                  <wp:positionH relativeFrom="page">
                    <wp:posOffset>100000</wp:posOffset>
                  </wp:positionH>
                  <wp:positionV relativeFrom="page">
                    <wp:align>center</wp:align>
                  </wp:positionV>
                  <wp:extent cx="190500" cy="190500"/>
                  <wp:effectExtent l="0" t="0" r="0" b="0"/>
                  <wp:wrapSquare wrapText="bothSides" distR="100000"/>
                  <wp:docPr id="1897591529" name="Picture 189759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Rowville</w:t>
            </w:r>
          </w:p>
        </w:tc>
      </w:tr>
      <w:tr w:rsidR="00911128" w:rsidRPr="001602E2" w14:paraId="1E08C0DC" w14:textId="77777777" w:rsidTr="003F7095">
        <w:trPr>
          <w:cantSplit/>
        </w:trPr>
        <w:tc>
          <w:tcPr>
            <w:tcW w:w="0" w:type="auto"/>
            <w:tcMar>
              <w:top w:w="72" w:type="dxa"/>
              <w:left w:w="144" w:type="dxa"/>
              <w:bottom w:w="72" w:type="dxa"/>
              <w:right w:w="144" w:type="dxa"/>
            </w:tcMar>
            <w:vAlign w:val="center"/>
          </w:tcPr>
          <w:p w14:paraId="126A95FD"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1248" behindDoc="0" locked="0" layoutInCell="1" allowOverlap="0" wp14:anchorId="2DC21CA1" wp14:editId="0AD123B5">
                  <wp:simplePos x="0" y="0"/>
                  <wp:positionH relativeFrom="page">
                    <wp:posOffset>100000</wp:posOffset>
                  </wp:positionH>
                  <wp:positionV relativeFrom="page">
                    <wp:align>center</wp:align>
                  </wp:positionV>
                  <wp:extent cx="190500" cy="190500"/>
                  <wp:effectExtent l="0" t="0" r="0" b="0"/>
                  <wp:wrapSquare wrapText="bothSides" distR="100000"/>
                  <wp:docPr id="1752514758" name="Picture 175251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Scoresby</w:t>
            </w:r>
          </w:p>
        </w:tc>
      </w:tr>
      <w:tr w:rsidR="00911128" w:rsidRPr="001602E2" w14:paraId="1131C600" w14:textId="77777777" w:rsidTr="003F7095">
        <w:trPr>
          <w:cantSplit/>
        </w:trPr>
        <w:tc>
          <w:tcPr>
            <w:tcW w:w="0" w:type="auto"/>
            <w:tcMar>
              <w:top w:w="72" w:type="dxa"/>
              <w:left w:w="144" w:type="dxa"/>
              <w:bottom w:w="72" w:type="dxa"/>
              <w:right w:w="144" w:type="dxa"/>
            </w:tcMar>
            <w:vAlign w:val="center"/>
          </w:tcPr>
          <w:p w14:paraId="50DB895E"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62336" behindDoc="0" locked="0" layoutInCell="1" allowOverlap="0" wp14:anchorId="14539AB8" wp14:editId="66632EA7">
                  <wp:simplePos x="0" y="0"/>
                  <wp:positionH relativeFrom="page">
                    <wp:posOffset>100000</wp:posOffset>
                  </wp:positionH>
                  <wp:positionV relativeFrom="page">
                    <wp:align>center</wp:align>
                  </wp:positionV>
                  <wp:extent cx="190500" cy="190500"/>
                  <wp:effectExtent l="0" t="0" r="0" b="0"/>
                  <wp:wrapSquare wrapText="bothSides" distR="100000"/>
                  <wp:docPr id="106511614" name="Picture 10651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The Basin</w:t>
            </w:r>
          </w:p>
        </w:tc>
      </w:tr>
      <w:tr w:rsidR="00911128" w:rsidRPr="001602E2" w14:paraId="4AAD55B3" w14:textId="77777777" w:rsidTr="003F7095">
        <w:trPr>
          <w:cantSplit/>
        </w:trPr>
        <w:tc>
          <w:tcPr>
            <w:tcW w:w="0" w:type="auto"/>
            <w:tcMar>
              <w:top w:w="72" w:type="dxa"/>
              <w:left w:w="144" w:type="dxa"/>
              <w:bottom w:w="72" w:type="dxa"/>
              <w:right w:w="144" w:type="dxa"/>
            </w:tcMar>
            <w:vAlign w:val="center"/>
          </w:tcPr>
          <w:p w14:paraId="3D85A23A"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3296" behindDoc="0" locked="0" layoutInCell="1" allowOverlap="0" wp14:anchorId="0601A426" wp14:editId="0802F35D">
                  <wp:simplePos x="0" y="0"/>
                  <wp:positionH relativeFrom="page">
                    <wp:posOffset>100000</wp:posOffset>
                  </wp:positionH>
                  <wp:positionV relativeFrom="page">
                    <wp:align>center</wp:align>
                  </wp:positionV>
                  <wp:extent cx="190500" cy="190500"/>
                  <wp:effectExtent l="0" t="0" r="0" b="0"/>
                  <wp:wrapSquare wrapText="bothSides" distR="100000"/>
                  <wp:docPr id="1855861793" name="Picture 185586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Upper Ferntree Gully</w:t>
            </w:r>
          </w:p>
        </w:tc>
      </w:tr>
      <w:tr w:rsidR="00911128" w:rsidRPr="001602E2" w14:paraId="6079D502" w14:textId="77777777" w:rsidTr="003F7095">
        <w:trPr>
          <w:cantSplit/>
        </w:trPr>
        <w:tc>
          <w:tcPr>
            <w:tcW w:w="0" w:type="auto"/>
            <w:tcMar>
              <w:top w:w="72" w:type="dxa"/>
              <w:left w:w="144" w:type="dxa"/>
              <w:bottom w:w="72" w:type="dxa"/>
              <w:right w:w="144" w:type="dxa"/>
            </w:tcMar>
            <w:vAlign w:val="center"/>
          </w:tcPr>
          <w:p w14:paraId="76BD8A91"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688960" behindDoc="0" locked="0" layoutInCell="1" allowOverlap="0" wp14:anchorId="743EFB0B" wp14:editId="2F31C10B">
                  <wp:simplePos x="0" y="0"/>
                  <wp:positionH relativeFrom="page">
                    <wp:posOffset>100000</wp:posOffset>
                  </wp:positionH>
                  <wp:positionV relativeFrom="page">
                    <wp:align>center</wp:align>
                  </wp:positionV>
                  <wp:extent cx="190500" cy="190500"/>
                  <wp:effectExtent l="0" t="0" r="0" b="0"/>
                  <wp:wrapSquare wrapText="bothSides" distR="100000"/>
                  <wp:docPr id="1200594588" name="Picture 120059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Wantirna</w:t>
            </w:r>
          </w:p>
        </w:tc>
      </w:tr>
      <w:tr w:rsidR="00911128" w:rsidRPr="001602E2" w14:paraId="039867C2" w14:textId="77777777" w:rsidTr="003F7095">
        <w:trPr>
          <w:cantSplit/>
        </w:trPr>
        <w:tc>
          <w:tcPr>
            <w:tcW w:w="0" w:type="auto"/>
            <w:tcMar>
              <w:top w:w="72" w:type="dxa"/>
              <w:left w:w="144" w:type="dxa"/>
              <w:bottom w:w="72" w:type="dxa"/>
              <w:right w:w="144" w:type="dxa"/>
            </w:tcMar>
            <w:vAlign w:val="center"/>
          </w:tcPr>
          <w:p w14:paraId="3CEDA324" w14:textId="77777777" w:rsidR="00911128" w:rsidRPr="001602E2" w:rsidRDefault="00911128" w:rsidP="003F7095">
            <w:pPr>
              <w:pStyle w:val="Choice"/>
              <w:rPr>
                <w:rFonts w:asciiTheme="minorHAnsi" w:hAnsiTheme="minorHAnsi" w:cstheme="minorHAnsi"/>
              </w:rPr>
            </w:pPr>
            <w:r w:rsidRPr="001602E2">
              <w:rPr>
                <w:rFonts w:asciiTheme="minorHAnsi" w:hAnsiTheme="minorHAnsi" w:cstheme="minorHAnsi"/>
                <w:noProof/>
              </w:rPr>
              <w:drawing>
                <wp:anchor distT="0" distB="0" distL="0" distR="100000" simplePos="0" relativeHeight="251704320" behindDoc="0" locked="0" layoutInCell="1" allowOverlap="0" wp14:anchorId="22C79A24" wp14:editId="5E711411">
                  <wp:simplePos x="0" y="0"/>
                  <wp:positionH relativeFrom="page">
                    <wp:posOffset>100000</wp:posOffset>
                  </wp:positionH>
                  <wp:positionV relativeFrom="page">
                    <wp:align>center</wp:align>
                  </wp:positionV>
                  <wp:extent cx="190500" cy="190500"/>
                  <wp:effectExtent l="0" t="0" r="0" b="0"/>
                  <wp:wrapSquare wrapText="bothSides" distR="100000"/>
                  <wp:docPr id="1896826359" name="Picture 189682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Wantirna South</w:t>
            </w:r>
          </w:p>
        </w:tc>
      </w:tr>
      <w:tr w:rsidR="00911128" w:rsidRPr="001602E2" w14:paraId="05544E40" w14:textId="77777777" w:rsidTr="003F7095">
        <w:trPr>
          <w:cantSplit/>
        </w:trPr>
        <w:tc>
          <w:tcPr>
            <w:tcW w:w="0" w:type="auto"/>
            <w:tcMar>
              <w:top w:w="72" w:type="dxa"/>
              <w:left w:w="144" w:type="dxa"/>
              <w:bottom w:w="72" w:type="dxa"/>
              <w:right w:w="144" w:type="dxa"/>
            </w:tcMar>
            <w:vAlign w:val="center"/>
          </w:tcPr>
          <w:p w14:paraId="08D1427D" w14:textId="77777777" w:rsidR="00911128" w:rsidRPr="001602E2" w:rsidRDefault="00911128" w:rsidP="003F7095">
            <w:pPr>
              <w:pStyle w:val="OtherOptionLabel"/>
              <w:rPr>
                <w:rFonts w:asciiTheme="minorHAnsi" w:hAnsiTheme="minorHAnsi" w:cstheme="minorHAnsi"/>
              </w:rPr>
            </w:pPr>
            <w:r w:rsidRPr="001602E2">
              <w:rPr>
                <w:rFonts w:asciiTheme="minorHAnsi" w:hAnsiTheme="minorHAnsi" w:cstheme="minorHAnsi"/>
                <w:noProof/>
              </w:rPr>
              <w:drawing>
                <wp:anchor distT="0" distB="0" distL="0" distR="100000" simplePos="0" relativeHeight="251663360" behindDoc="0" locked="0" layoutInCell="1" allowOverlap="0" wp14:anchorId="331BCAD6" wp14:editId="4C41347B">
                  <wp:simplePos x="0" y="0"/>
                  <wp:positionH relativeFrom="page">
                    <wp:posOffset>100000</wp:posOffset>
                  </wp:positionH>
                  <wp:positionV relativeFrom="page">
                    <wp:align>center</wp:align>
                  </wp:positionV>
                  <wp:extent cx="190500" cy="190500"/>
                  <wp:effectExtent l="0" t="0" r="0" b="0"/>
                  <wp:wrapSquare wrapText="bothSides" distR="100000"/>
                  <wp:docPr id="111063784" name="Picture 11106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90500" cy="190500"/>
                          </a:xfrm>
                          <a:prstGeom prst="rect">
                            <a:avLst/>
                          </a:prstGeom>
                        </pic:spPr>
                      </pic:pic>
                    </a:graphicData>
                  </a:graphic>
                </wp:anchor>
              </w:drawing>
            </w:r>
            <w:r w:rsidRPr="001602E2">
              <w:rPr>
                <w:rFonts w:asciiTheme="minorHAnsi" w:hAnsiTheme="minorHAnsi" w:cstheme="minorHAnsi"/>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58"/>
            </w:tblGrid>
            <w:tr w:rsidR="00911128" w:rsidRPr="001602E2" w14:paraId="49A0EADE" w14:textId="77777777" w:rsidTr="003F7095">
              <w:trPr>
                <w:cantSplit/>
                <w:trHeight w:hRule="exact" w:val="500"/>
              </w:trPr>
              <w:tc>
                <w:tcPr>
                  <w:tcW w:w="0" w:type="auto"/>
                </w:tcPr>
                <w:p w14:paraId="5EF0740C" w14:textId="77777777" w:rsidR="00911128" w:rsidRPr="001602E2" w:rsidRDefault="00911128" w:rsidP="003F7095">
                  <w:pPr>
                    <w:rPr>
                      <w:rFonts w:cstheme="minorHAnsi"/>
                    </w:rPr>
                  </w:pPr>
                </w:p>
              </w:tc>
            </w:tr>
          </w:tbl>
          <w:p w14:paraId="3D5F1FD0" w14:textId="77777777" w:rsidR="00911128" w:rsidRPr="001602E2" w:rsidRDefault="00911128" w:rsidP="003F7095">
            <w:pPr>
              <w:rPr>
                <w:rFonts w:cstheme="minorHAnsi"/>
              </w:rPr>
            </w:pPr>
          </w:p>
        </w:tc>
      </w:tr>
    </w:tbl>
    <w:p w14:paraId="524BBC6E" w14:textId="0F0FA4E3" w:rsidR="000C2874" w:rsidRPr="001602E2" w:rsidRDefault="000C2874" w:rsidP="000C2874">
      <w:pPr>
        <w:rPr>
          <w:rFonts w:cstheme="minorHAnsi"/>
        </w:rPr>
      </w:pPr>
      <w:r w:rsidRPr="001602E2">
        <w:rPr>
          <w:rFonts w:cstheme="minorHAnsi"/>
        </w:rPr>
        <w:t>Thanks for completing the survey.</w:t>
      </w:r>
    </w:p>
    <w:p w14:paraId="24B7F959" w14:textId="65765B67" w:rsidR="000C2874" w:rsidRPr="001602E2" w:rsidRDefault="000C2874" w:rsidP="000C2874">
      <w:pPr>
        <w:rPr>
          <w:rFonts w:cstheme="minorHAnsi"/>
        </w:rPr>
      </w:pPr>
      <w:r w:rsidRPr="001602E2">
        <w:rPr>
          <w:rFonts w:cstheme="minorHAnsi"/>
        </w:rPr>
        <w:t>See the top of the survey for instructions for submitting your survey to the Community Laws team.</w:t>
      </w:r>
    </w:p>
    <w:sectPr w:rsidR="000C2874" w:rsidRPr="001602E2" w:rsidSect="000C2874">
      <w:pgSz w:w="11906" w:h="16838" w:code="9"/>
      <w:pgMar w:top="720" w:right="720" w:bottom="720" w:left="720" w:header="454"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FCA04" w14:textId="77777777" w:rsidR="00216848" w:rsidRDefault="00216848" w:rsidP="00A21BF1">
      <w:pPr>
        <w:spacing w:line="240" w:lineRule="auto"/>
      </w:pPr>
      <w:r>
        <w:separator/>
      </w:r>
    </w:p>
  </w:endnote>
  <w:endnote w:type="continuationSeparator" w:id="0">
    <w:p w14:paraId="6E177525" w14:textId="77777777" w:rsidR="00216848" w:rsidRDefault="00216848"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Courier New"/>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A1E9" w14:textId="77777777" w:rsidR="00FC6EE0" w:rsidRDefault="00FC6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8546" w14:textId="77777777" w:rsidR="00FC6EE0" w:rsidRDefault="00FC6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8"/>
    </w:tblGrid>
    <w:tr w:rsidR="00C56390" w14:paraId="2A8E8C08" w14:textId="77777777" w:rsidTr="006C01D7">
      <w:trPr>
        <w:trHeight w:val="340"/>
      </w:trPr>
      <w:tc>
        <w:tcPr>
          <w:tcW w:w="9638" w:type="dxa"/>
          <w:vAlign w:val="bottom"/>
        </w:tcPr>
        <w:p w14:paraId="679A6E83" w14:textId="77777777" w:rsidR="00C56390" w:rsidRPr="00722F25" w:rsidRDefault="00C56390" w:rsidP="00722F25">
          <w:pPr>
            <w:pStyle w:val="Footer"/>
          </w:pPr>
          <w:r w:rsidRPr="00722F25">
            <w:t xml:space="preserve"> Page </w:t>
          </w:r>
          <w:r w:rsidRPr="00722F25">
            <w:fldChar w:fldCharType="begin"/>
          </w:r>
          <w:r w:rsidRPr="00722F25">
            <w:instrText xml:space="preserve"> PAGE  \* Arabic  \* MERGEFORMAT </w:instrText>
          </w:r>
          <w:r w:rsidRPr="00722F25">
            <w:fldChar w:fldCharType="separate"/>
          </w:r>
          <w:r w:rsidRPr="00722F25">
            <w:t>1</w:t>
          </w:r>
          <w:r w:rsidRPr="00722F25">
            <w:fldChar w:fldCharType="end"/>
          </w:r>
          <w:r w:rsidRPr="00722F25">
            <w:t xml:space="preserve"> of </w:t>
          </w:r>
          <w:fldSimple w:instr=" NUMPAGES  \* Arabic  \* MERGEFORMAT ">
            <w:r w:rsidRPr="00722F25">
              <w:t>2</w:t>
            </w:r>
          </w:fldSimple>
        </w:p>
      </w:tc>
    </w:tr>
  </w:tbl>
  <w:p w14:paraId="399ECCB9" w14:textId="77777777" w:rsidR="00C56390" w:rsidRDefault="00C56390" w:rsidP="004A7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0C5AA" w14:textId="77777777" w:rsidR="00216848" w:rsidRDefault="00216848" w:rsidP="00A21BF1">
      <w:pPr>
        <w:spacing w:line="240" w:lineRule="auto"/>
      </w:pPr>
      <w:bookmarkStart w:id="0" w:name="_Hlk480808360"/>
      <w:bookmarkEnd w:id="0"/>
      <w:r>
        <w:separator/>
      </w:r>
    </w:p>
  </w:footnote>
  <w:footnote w:type="continuationSeparator" w:id="0">
    <w:p w14:paraId="1CFB1F36" w14:textId="77777777" w:rsidR="00216848" w:rsidRDefault="00216848"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50E5" w14:textId="77777777" w:rsidR="00FC6EE0" w:rsidRDefault="00FC6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A53B7" w14:textId="77777777" w:rsidR="00FC6EE0" w:rsidRDefault="00FC6E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BB98" w14:textId="77777777" w:rsidR="00C56390" w:rsidRDefault="00C56390">
    <w:pPr>
      <w:pStyle w:val="Header"/>
    </w:pPr>
    <w:r>
      <w:rPr>
        <w:noProof/>
      </w:rPr>
      <w:drawing>
        <wp:anchor distT="0" distB="0" distL="114300" distR="114300" simplePos="0" relativeHeight="251668480" behindDoc="1" locked="0" layoutInCell="1" allowOverlap="1" wp14:anchorId="60028C4F" wp14:editId="5CCDA902">
          <wp:simplePos x="0" y="0"/>
          <wp:positionH relativeFrom="page">
            <wp:posOffset>0</wp:posOffset>
          </wp:positionH>
          <wp:positionV relativeFrom="page">
            <wp:posOffset>0</wp:posOffset>
          </wp:positionV>
          <wp:extent cx="7560000" cy="1080000"/>
          <wp:effectExtent l="0" t="0" r="3175" b="6350"/>
          <wp:wrapNone/>
          <wp:docPr id="1919870325" name="Picture 191987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888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A9B41" w:themeColor="accent4"/>
      </w:rPr>
    </w:lvl>
  </w:abstractNum>
  <w:abstractNum w:abstractNumId="4" w15:restartNumberingAfterBreak="0">
    <w:nsid w:val="00F26375"/>
    <w:multiLevelType w:val="multilevel"/>
    <w:tmpl w:val="5D645B26"/>
    <w:numStyleLink w:val="Numbers"/>
  </w:abstractNum>
  <w:abstractNum w:abstractNumId="5" w15:restartNumberingAfterBreak="0">
    <w:nsid w:val="02E37897"/>
    <w:multiLevelType w:val="multilevel"/>
    <w:tmpl w:val="08A4F160"/>
    <w:numStyleLink w:val="Bullets"/>
  </w:abstractNum>
  <w:abstractNum w:abstractNumId="6" w15:restartNumberingAfterBreak="0">
    <w:nsid w:val="03482121"/>
    <w:multiLevelType w:val="multilevel"/>
    <w:tmpl w:val="08A4F160"/>
    <w:numStyleLink w:val="Bullets"/>
  </w:abstractNum>
  <w:abstractNum w:abstractNumId="7" w15:restartNumberingAfterBreak="0">
    <w:nsid w:val="06AD3899"/>
    <w:multiLevelType w:val="multilevel"/>
    <w:tmpl w:val="08A4F160"/>
    <w:numStyleLink w:val="Bullets"/>
  </w:abstractNum>
  <w:abstractNum w:abstractNumId="8" w15:restartNumberingAfterBreak="0">
    <w:nsid w:val="074D3978"/>
    <w:multiLevelType w:val="multilevel"/>
    <w:tmpl w:val="08A4F160"/>
    <w:numStyleLink w:val="Bullets"/>
  </w:abstractNum>
  <w:abstractNum w:abstractNumId="9" w15:restartNumberingAfterBreak="0">
    <w:nsid w:val="0B920B4E"/>
    <w:multiLevelType w:val="hybridMultilevel"/>
    <w:tmpl w:val="D580162A"/>
    <w:lvl w:ilvl="0" w:tplc="D03C3D18">
      <w:start w:val="1"/>
      <w:numFmt w:val="bullet"/>
      <w:lvlText w:val="•"/>
      <w:lvlJc w:val="left"/>
      <w:pPr>
        <w:spacing w:before="100" w:after="100"/>
        <w:ind w:left="720" w:hanging="360"/>
      </w:pPr>
    </w:lvl>
    <w:lvl w:ilvl="1" w:tplc="0B9CD352">
      <w:numFmt w:val="decimal"/>
      <w:lvlText w:val=""/>
      <w:lvlJc w:val="left"/>
    </w:lvl>
    <w:lvl w:ilvl="2" w:tplc="6C7A264E">
      <w:numFmt w:val="decimal"/>
      <w:lvlText w:val=""/>
      <w:lvlJc w:val="left"/>
    </w:lvl>
    <w:lvl w:ilvl="3" w:tplc="0A68B3A8">
      <w:numFmt w:val="decimal"/>
      <w:lvlText w:val=""/>
      <w:lvlJc w:val="left"/>
    </w:lvl>
    <w:lvl w:ilvl="4" w:tplc="CF10537E">
      <w:numFmt w:val="decimal"/>
      <w:lvlText w:val=""/>
      <w:lvlJc w:val="left"/>
    </w:lvl>
    <w:lvl w:ilvl="5" w:tplc="5B681A98">
      <w:numFmt w:val="decimal"/>
      <w:lvlText w:val=""/>
      <w:lvlJc w:val="left"/>
    </w:lvl>
    <w:lvl w:ilvl="6" w:tplc="935A6B26">
      <w:numFmt w:val="decimal"/>
      <w:lvlText w:val=""/>
      <w:lvlJc w:val="left"/>
    </w:lvl>
    <w:lvl w:ilvl="7" w:tplc="0972CFF0">
      <w:numFmt w:val="decimal"/>
      <w:lvlText w:val=""/>
      <w:lvlJc w:val="left"/>
    </w:lvl>
    <w:lvl w:ilvl="8" w:tplc="ADB0E178">
      <w:numFmt w:val="decimal"/>
      <w:lvlText w:val=""/>
      <w:lvlJc w:val="left"/>
    </w:lvl>
  </w:abstractNum>
  <w:abstractNum w:abstractNumId="10"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1" w15:restartNumberingAfterBreak="0">
    <w:nsid w:val="13C179D1"/>
    <w:multiLevelType w:val="multilevel"/>
    <w:tmpl w:val="08A4F160"/>
    <w:numStyleLink w:val="Bullets"/>
  </w:abstractNum>
  <w:abstractNum w:abstractNumId="12" w15:restartNumberingAfterBreak="0">
    <w:nsid w:val="1E571B69"/>
    <w:multiLevelType w:val="hybridMultilevel"/>
    <w:tmpl w:val="A058F2BE"/>
    <w:lvl w:ilvl="0" w:tplc="6316D3E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CD183A"/>
    <w:multiLevelType w:val="multilevel"/>
    <w:tmpl w:val="2B8E2F66"/>
    <w:numStyleLink w:val="NumberedHeadings"/>
  </w:abstractNum>
  <w:abstractNum w:abstractNumId="14" w15:restartNumberingAfterBreak="0">
    <w:nsid w:val="25061642"/>
    <w:multiLevelType w:val="hybridMultilevel"/>
    <w:tmpl w:val="51E41D1C"/>
    <w:lvl w:ilvl="0" w:tplc="0B76E8A8">
      <w:start w:val="1"/>
      <w:numFmt w:val="decimalZero"/>
      <w:suff w:val="nothing"/>
      <w:lvlText w:val="%1."/>
      <w:lvlJc w:val="left"/>
      <w:pPr>
        <w:spacing w:after="150"/>
        <w:ind w:right="720"/>
      </w:pPr>
    </w:lvl>
    <w:lvl w:ilvl="1" w:tplc="2592D5B8">
      <w:numFmt w:val="decimal"/>
      <w:lvlText w:val=""/>
      <w:lvlJc w:val="left"/>
    </w:lvl>
    <w:lvl w:ilvl="2" w:tplc="98B8730C">
      <w:numFmt w:val="decimal"/>
      <w:lvlText w:val=""/>
      <w:lvlJc w:val="left"/>
    </w:lvl>
    <w:lvl w:ilvl="3" w:tplc="2BF8113E">
      <w:numFmt w:val="decimal"/>
      <w:lvlText w:val=""/>
      <w:lvlJc w:val="left"/>
    </w:lvl>
    <w:lvl w:ilvl="4" w:tplc="E7B0CE52">
      <w:numFmt w:val="decimal"/>
      <w:lvlText w:val=""/>
      <w:lvlJc w:val="left"/>
    </w:lvl>
    <w:lvl w:ilvl="5" w:tplc="D4A0B7E6">
      <w:numFmt w:val="decimal"/>
      <w:lvlText w:val=""/>
      <w:lvlJc w:val="left"/>
    </w:lvl>
    <w:lvl w:ilvl="6" w:tplc="9FEED3DC">
      <w:numFmt w:val="decimal"/>
      <w:lvlText w:val=""/>
      <w:lvlJc w:val="left"/>
    </w:lvl>
    <w:lvl w:ilvl="7" w:tplc="488C6EE6">
      <w:numFmt w:val="decimal"/>
      <w:lvlText w:val=""/>
      <w:lvlJc w:val="left"/>
    </w:lvl>
    <w:lvl w:ilvl="8" w:tplc="096CEBD2">
      <w:numFmt w:val="decimal"/>
      <w:lvlText w:val=""/>
      <w:lvlJc w:val="left"/>
    </w:lvl>
  </w:abstractNum>
  <w:abstractNum w:abstractNumId="15" w15:restartNumberingAfterBreak="0">
    <w:nsid w:val="260D7986"/>
    <w:multiLevelType w:val="multilevel"/>
    <w:tmpl w:val="08A4F160"/>
    <w:numStyleLink w:val="Bullets"/>
  </w:abstractNum>
  <w:abstractNum w:abstractNumId="16" w15:restartNumberingAfterBreak="0">
    <w:nsid w:val="289B002D"/>
    <w:multiLevelType w:val="multilevel"/>
    <w:tmpl w:val="08A4F160"/>
    <w:numStyleLink w:val="Bullets"/>
  </w:abstractNum>
  <w:abstractNum w:abstractNumId="17" w15:restartNumberingAfterBreak="0">
    <w:nsid w:val="2A1C27B0"/>
    <w:multiLevelType w:val="multilevel"/>
    <w:tmpl w:val="08A4F160"/>
    <w:numStyleLink w:val="Bullets"/>
  </w:abstractNum>
  <w:abstractNum w:abstractNumId="18" w15:restartNumberingAfterBreak="0">
    <w:nsid w:val="2C697929"/>
    <w:multiLevelType w:val="multilevel"/>
    <w:tmpl w:val="5D645B26"/>
    <w:numStyleLink w:val="Numbers"/>
  </w:abstractNum>
  <w:abstractNum w:abstractNumId="19" w15:restartNumberingAfterBreak="0">
    <w:nsid w:val="2ECF0054"/>
    <w:multiLevelType w:val="multilevel"/>
    <w:tmpl w:val="5D645B26"/>
    <w:numStyleLink w:val="Numbers"/>
  </w:abstractNum>
  <w:abstractNum w:abstractNumId="20" w15:restartNumberingAfterBreak="0">
    <w:nsid w:val="2FDB2A9A"/>
    <w:multiLevelType w:val="multilevel"/>
    <w:tmpl w:val="08A4F160"/>
    <w:numStyleLink w:val="Bullets"/>
  </w:abstractNum>
  <w:abstractNum w:abstractNumId="21" w15:restartNumberingAfterBreak="0">
    <w:nsid w:val="2FF50DAC"/>
    <w:multiLevelType w:val="multilevel"/>
    <w:tmpl w:val="08A4F160"/>
    <w:numStyleLink w:val="Bullets"/>
  </w:abstractNum>
  <w:abstractNum w:abstractNumId="22"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3"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0B3459" w:themeColor="accent1"/>
      </w:rPr>
    </w:lvl>
    <w:lvl w:ilvl="1">
      <w:start w:val="1"/>
      <w:numFmt w:val="decimal"/>
      <w:lvlText w:val="%1.%2."/>
      <w:lvlJc w:val="left"/>
      <w:pPr>
        <w:ind w:left="737" w:hanging="737"/>
      </w:pPr>
      <w:rPr>
        <w:rFonts w:asciiTheme="majorHAnsi" w:hAnsiTheme="majorHAnsi" w:hint="default"/>
        <w:color w:val="0B3459" w:themeColor="accent1"/>
      </w:rPr>
    </w:lvl>
    <w:lvl w:ilvl="2">
      <w:start w:val="1"/>
      <w:numFmt w:val="decimal"/>
      <w:lvlText w:val="%1.%2.%3."/>
      <w:lvlJc w:val="left"/>
      <w:pPr>
        <w:ind w:left="737" w:hanging="737"/>
      </w:pPr>
      <w:rPr>
        <w:rFonts w:asciiTheme="majorHAnsi" w:hAnsiTheme="majorHAnsi" w:hint="default"/>
        <w:color w:val="0B3459"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B7122E0"/>
    <w:multiLevelType w:val="multilevel"/>
    <w:tmpl w:val="5D645B26"/>
    <w:numStyleLink w:val="Numbers"/>
  </w:abstractNum>
  <w:abstractNum w:abstractNumId="25" w15:restartNumberingAfterBreak="0">
    <w:nsid w:val="3FDF7E82"/>
    <w:multiLevelType w:val="multilevel"/>
    <w:tmpl w:val="5D645B26"/>
    <w:numStyleLink w:val="Numbers"/>
  </w:abstractNum>
  <w:abstractNum w:abstractNumId="26" w15:restartNumberingAfterBreak="0">
    <w:nsid w:val="418F462C"/>
    <w:multiLevelType w:val="multilevel"/>
    <w:tmpl w:val="08A4F160"/>
    <w:numStyleLink w:val="Bullets"/>
  </w:abstractNum>
  <w:abstractNum w:abstractNumId="27" w15:restartNumberingAfterBreak="0">
    <w:nsid w:val="4314167D"/>
    <w:multiLevelType w:val="multilevel"/>
    <w:tmpl w:val="5D645B2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1"/>
        <w:sz w:val="24"/>
      </w:rPr>
    </w:lvl>
    <w:lvl w:ilvl="1">
      <w:start w:val="1"/>
      <w:numFmt w:val="lowerLetter"/>
      <w:pStyle w:val="ListNumber2"/>
      <w:lvlText w:val="%2."/>
      <w:lvlJc w:val="left"/>
      <w:pPr>
        <w:ind w:left="794" w:hanging="397"/>
      </w:pPr>
      <w:rPr>
        <w:rFonts w:asciiTheme="minorHAnsi" w:hAnsiTheme="minorHAnsi" w:hint="default"/>
        <w:b w:val="0"/>
        <w:i w:val="0"/>
        <w:color w:val="000000" w:themeColor="text1"/>
        <w:sz w:val="24"/>
      </w:rPr>
    </w:lvl>
    <w:lvl w:ilvl="2">
      <w:start w:val="1"/>
      <w:numFmt w:val="lowerRoman"/>
      <w:pStyle w:val="ListNumber3"/>
      <w:lvlText w:val="%3."/>
      <w:lvlJc w:val="left"/>
      <w:pPr>
        <w:ind w:left="1191" w:hanging="397"/>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28" w15:restartNumberingAfterBreak="0">
    <w:nsid w:val="44397DD9"/>
    <w:multiLevelType w:val="hybridMultilevel"/>
    <w:tmpl w:val="188E4CAA"/>
    <w:lvl w:ilvl="0" w:tplc="9E84AF28">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30" w15:restartNumberingAfterBreak="0">
    <w:nsid w:val="4F4A1EBF"/>
    <w:multiLevelType w:val="multilevel"/>
    <w:tmpl w:val="08A4F160"/>
    <w:styleLink w:val="Bullets"/>
    <w:lvl w:ilvl="0">
      <w:start w:val="1"/>
      <w:numFmt w:val="bullet"/>
      <w:pStyle w:val="ListBullet"/>
      <w:lvlText w:val="•"/>
      <w:lvlJc w:val="left"/>
      <w:pPr>
        <w:ind w:left="397" w:hanging="397"/>
      </w:pPr>
      <w:rPr>
        <w:rFonts w:ascii="Calibri" w:hAnsi="Calibri" w:hint="default"/>
        <w:b w:val="0"/>
        <w:i w:val="0"/>
        <w:color w:val="000000" w:themeColor="text1"/>
        <w:sz w:val="24"/>
      </w:rPr>
    </w:lvl>
    <w:lvl w:ilvl="1">
      <w:start w:val="1"/>
      <w:numFmt w:val="bullet"/>
      <w:pStyle w:val="ListBullet2"/>
      <w:lvlText w:val="•"/>
      <w:lvlJc w:val="left"/>
      <w:pPr>
        <w:ind w:left="794" w:hanging="397"/>
      </w:pPr>
      <w:rPr>
        <w:rFonts w:ascii="Calibri" w:hAnsi="Calibri" w:hint="default"/>
        <w:b w:val="0"/>
        <w:i w:val="0"/>
        <w:color w:val="000000" w:themeColor="text1"/>
        <w:sz w:val="24"/>
      </w:rPr>
    </w:lvl>
    <w:lvl w:ilvl="2">
      <w:start w:val="1"/>
      <w:numFmt w:val="bullet"/>
      <w:pStyle w:val="ListBullet3"/>
      <w:lvlText w:val="•"/>
      <w:lvlJc w:val="left"/>
      <w:pPr>
        <w:ind w:left="1191" w:hanging="397"/>
      </w:pPr>
      <w:rPr>
        <w:rFonts w:ascii="Calibri" w:hAnsi="Calibri" w:hint="default"/>
        <w:b w:val="0"/>
        <w:i w:val="0"/>
        <w:color w:val="000000" w:themeColor="text1"/>
        <w:sz w:val="24"/>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31" w15:restartNumberingAfterBreak="0">
    <w:nsid w:val="51016011"/>
    <w:multiLevelType w:val="multilevel"/>
    <w:tmpl w:val="5D645B26"/>
    <w:numStyleLink w:val="Numbers"/>
  </w:abstractNum>
  <w:abstractNum w:abstractNumId="32"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4F15C10"/>
    <w:multiLevelType w:val="multilevel"/>
    <w:tmpl w:val="2B8E2F66"/>
    <w:numStyleLink w:val="NumberedHeadings"/>
  </w:abstractNum>
  <w:abstractNum w:abstractNumId="34" w15:restartNumberingAfterBreak="0">
    <w:nsid w:val="58E629A3"/>
    <w:multiLevelType w:val="multilevel"/>
    <w:tmpl w:val="08A4F160"/>
    <w:numStyleLink w:val="Bullets"/>
  </w:abstractNum>
  <w:abstractNum w:abstractNumId="35" w15:restartNumberingAfterBreak="0">
    <w:nsid w:val="5A727DAA"/>
    <w:multiLevelType w:val="multilevel"/>
    <w:tmpl w:val="08A4F160"/>
    <w:numStyleLink w:val="Bullets"/>
  </w:abstractNum>
  <w:abstractNum w:abstractNumId="36"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C5A2293"/>
    <w:multiLevelType w:val="multilevel"/>
    <w:tmpl w:val="5D645B26"/>
    <w:numStyleLink w:val="Numbers"/>
  </w:abstractNum>
  <w:abstractNum w:abstractNumId="38" w15:restartNumberingAfterBreak="0">
    <w:nsid w:val="5D7B07E2"/>
    <w:multiLevelType w:val="multilevel"/>
    <w:tmpl w:val="5D645B26"/>
    <w:numStyleLink w:val="Numbers"/>
  </w:abstractNum>
  <w:abstractNum w:abstractNumId="39" w15:restartNumberingAfterBreak="0">
    <w:nsid w:val="63852328"/>
    <w:multiLevelType w:val="multilevel"/>
    <w:tmpl w:val="08A4F160"/>
    <w:numStyleLink w:val="Bullets"/>
  </w:abstractNum>
  <w:abstractNum w:abstractNumId="40" w15:restartNumberingAfterBreak="0">
    <w:nsid w:val="64171363"/>
    <w:multiLevelType w:val="multilevel"/>
    <w:tmpl w:val="26FAA784"/>
    <w:numStyleLink w:val="HeadingList"/>
  </w:abstractNum>
  <w:abstractNum w:abstractNumId="41"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BFD730" w:themeColor="accent2"/>
        <w:sz w:val="36"/>
      </w:rPr>
    </w:lvl>
    <w:lvl w:ilvl="1">
      <w:start w:val="1"/>
      <w:numFmt w:val="decimal"/>
      <w:lvlText w:val="%1.%2"/>
      <w:lvlJc w:val="left"/>
      <w:pPr>
        <w:ind w:left="851" w:hanging="851"/>
      </w:pPr>
      <w:rPr>
        <w:rFonts w:asciiTheme="minorHAnsi" w:hAnsiTheme="minorHAnsi" w:hint="default"/>
        <w:b w:val="0"/>
        <w:i w:val="0"/>
        <w:color w:val="00C0F3"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8CD40E1"/>
    <w:multiLevelType w:val="multilevel"/>
    <w:tmpl w:val="5D645B26"/>
    <w:numStyleLink w:val="Numbers"/>
  </w:abstractNum>
  <w:abstractNum w:abstractNumId="43"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22010FB"/>
    <w:multiLevelType w:val="hybridMultilevel"/>
    <w:tmpl w:val="506A472E"/>
    <w:lvl w:ilvl="0" w:tplc="25C42A40">
      <w:start w:val="1"/>
      <w:numFmt w:val="bullet"/>
      <w:pStyle w:val="TableBullet"/>
      <w:lvlText w:val="•"/>
      <w:lvlJc w:val="left"/>
      <w:pPr>
        <w:ind w:left="360" w:hanging="360"/>
      </w:pPr>
      <w:rPr>
        <w:rFonts w:asciiTheme="minorHAnsi" w:hAnsiTheme="minorHAnsi" w:cs="Times New Roman" w:hint="default"/>
        <w:b w:val="0"/>
        <w:i w:val="0"/>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6DA48E7"/>
    <w:multiLevelType w:val="multilevel"/>
    <w:tmpl w:val="A000C986"/>
    <w:styleLink w:val="NumberedHeadings0"/>
    <w:lvl w:ilvl="0">
      <w:start w:val="1"/>
      <w:numFmt w:val="decimal"/>
      <w:pStyle w:val="Heading1Numbered"/>
      <w:lvlText w:val="%1."/>
      <w:lvlJc w:val="left"/>
      <w:pPr>
        <w:ind w:left="567" w:hanging="567"/>
      </w:pPr>
      <w:rPr>
        <w:rFonts w:asciiTheme="majorHAnsi" w:hAnsiTheme="majorHAnsi" w:hint="default"/>
        <w:b/>
        <w:i w:val="0"/>
        <w:color w:val="000000" w:themeColor="text1"/>
        <w:sz w:val="56"/>
      </w:rPr>
    </w:lvl>
    <w:lvl w:ilvl="1">
      <w:start w:val="1"/>
      <w:numFmt w:val="decimal"/>
      <w:pStyle w:val="Heading2Numbered"/>
      <w:lvlText w:val="%1.%2"/>
      <w:lvlJc w:val="left"/>
      <w:pPr>
        <w:ind w:left="567" w:hanging="567"/>
      </w:pPr>
      <w:rPr>
        <w:rFonts w:asciiTheme="majorHAnsi" w:hAnsiTheme="majorHAnsi" w:hint="default"/>
        <w:b/>
        <w:i w:val="0"/>
        <w:color w:val="000000" w:themeColor="text1"/>
        <w:sz w:val="32"/>
      </w:rPr>
    </w:lvl>
    <w:lvl w:ilvl="2">
      <w:start w:val="1"/>
      <w:numFmt w:val="decimal"/>
      <w:pStyle w:val="Heading3Numbered"/>
      <w:lvlText w:val="%1.%2.%3"/>
      <w:lvlJc w:val="left"/>
      <w:pPr>
        <w:ind w:left="567" w:hanging="567"/>
      </w:pPr>
      <w:rPr>
        <w:rFonts w:asciiTheme="majorHAnsi" w:hAnsiTheme="majorHAnsi" w:hint="default"/>
        <w:b/>
        <w:i w:val="0"/>
        <w:color w:val="000000" w:themeColor="text1"/>
        <w:sz w:val="26"/>
      </w:rPr>
    </w:lvl>
    <w:lvl w:ilvl="3">
      <w:start w:val="1"/>
      <w:numFmt w:val="decimal"/>
      <w:lvlText w:val="%1.%2.%3.%4"/>
      <w:lvlJc w:val="left"/>
      <w:pPr>
        <w:ind w:left="709" w:hanging="709"/>
      </w:pPr>
      <w:rPr>
        <w:rFonts w:asciiTheme="majorHAnsi" w:hAnsiTheme="majorHAnsi" w:hint="default"/>
        <w:b w:val="0"/>
        <w:i w:val="0"/>
        <w:color w:val="BFD730" w:themeColor="accent2"/>
        <w:sz w:val="22"/>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77484A8F"/>
    <w:multiLevelType w:val="multilevel"/>
    <w:tmpl w:val="5D645B26"/>
    <w:numStyleLink w:val="Numbers"/>
  </w:abstractNum>
  <w:abstractNum w:abstractNumId="47" w15:restartNumberingAfterBreak="0">
    <w:nsid w:val="77B1234B"/>
    <w:multiLevelType w:val="multilevel"/>
    <w:tmpl w:val="5D645B26"/>
    <w:numStyleLink w:val="Numbers"/>
  </w:abstractNum>
  <w:abstractNum w:abstractNumId="48" w15:restartNumberingAfterBreak="0">
    <w:nsid w:val="79A04752"/>
    <w:multiLevelType w:val="multilevel"/>
    <w:tmpl w:val="A000C986"/>
    <w:numStyleLink w:val="NumberedHeadings0"/>
  </w:abstractNum>
  <w:abstractNum w:abstractNumId="49" w15:restartNumberingAfterBreak="0">
    <w:nsid w:val="7E6E0404"/>
    <w:multiLevelType w:val="hybridMultilevel"/>
    <w:tmpl w:val="DF86D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86489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07990043">
    <w:abstractNumId w:val="2"/>
  </w:num>
  <w:num w:numId="3" w16cid:durableId="1813058654">
    <w:abstractNumId w:val="3"/>
  </w:num>
  <w:num w:numId="4" w16cid:durableId="1870531961">
    <w:abstractNumId w:val="1"/>
  </w:num>
  <w:num w:numId="5" w16cid:durableId="2109961960">
    <w:abstractNumId w:val="0"/>
  </w:num>
  <w:num w:numId="6" w16cid:durableId="1976371938">
    <w:abstractNumId w:val="36"/>
  </w:num>
  <w:num w:numId="7" w16cid:durableId="1421828783">
    <w:abstractNumId w:val="43"/>
  </w:num>
  <w:num w:numId="8" w16cid:durableId="924455219">
    <w:abstractNumId w:val="32"/>
  </w:num>
  <w:num w:numId="9" w16cid:durableId="943456978">
    <w:abstractNumId w:val="10"/>
  </w:num>
  <w:num w:numId="10" w16cid:durableId="8145819">
    <w:abstractNumId w:val="23"/>
  </w:num>
  <w:num w:numId="11" w16cid:durableId="39402709">
    <w:abstractNumId w:val="44"/>
  </w:num>
  <w:num w:numId="12" w16cid:durableId="1935043804">
    <w:abstractNumId w:val="22"/>
  </w:num>
  <w:num w:numId="13" w16cid:durableId="1532452615">
    <w:abstractNumId w:val="30"/>
  </w:num>
  <w:num w:numId="14" w16cid:durableId="1898588451">
    <w:abstractNumId w:val="27"/>
  </w:num>
  <w:num w:numId="15" w16cid:durableId="983848062">
    <w:abstractNumId w:val="41"/>
  </w:num>
  <w:num w:numId="16" w16cid:durableId="2032030764">
    <w:abstractNumId w:val="13"/>
  </w:num>
  <w:num w:numId="17" w16cid:durableId="1991323754">
    <w:abstractNumId w:val="26"/>
  </w:num>
  <w:num w:numId="18" w16cid:durableId="900408543">
    <w:abstractNumId w:val="33"/>
  </w:num>
  <w:num w:numId="19" w16cid:durableId="610287939">
    <w:abstractNumId w:val="38"/>
  </w:num>
  <w:num w:numId="20" w16cid:durableId="2108232479">
    <w:abstractNumId w:val="21"/>
  </w:num>
  <w:num w:numId="21" w16cid:durableId="1218129958">
    <w:abstractNumId w:val="17"/>
  </w:num>
  <w:num w:numId="22" w16cid:durableId="1374773924">
    <w:abstractNumId w:val="40"/>
  </w:num>
  <w:num w:numId="23" w16cid:durableId="270629335">
    <w:abstractNumId w:val="46"/>
  </w:num>
  <w:num w:numId="24" w16cid:durableId="591357577">
    <w:abstractNumId w:val="31"/>
  </w:num>
  <w:num w:numId="25" w16cid:durableId="2053379164">
    <w:abstractNumId w:val="25"/>
  </w:num>
  <w:num w:numId="26" w16cid:durableId="2114200954">
    <w:abstractNumId w:val="47"/>
  </w:num>
  <w:num w:numId="27" w16cid:durableId="1937055725">
    <w:abstractNumId w:val="7"/>
  </w:num>
  <w:num w:numId="28" w16cid:durableId="1021934914">
    <w:abstractNumId w:val="16"/>
  </w:num>
  <w:num w:numId="29" w16cid:durableId="1572084707">
    <w:abstractNumId w:val="5"/>
  </w:num>
  <w:num w:numId="30" w16cid:durableId="1712925512">
    <w:abstractNumId w:val="11"/>
  </w:num>
  <w:num w:numId="31" w16cid:durableId="1820417426">
    <w:abstractNumId w:val="6"/>
  </w:num>
  <w:num w:numId="32" w16cid:durableId="641622097">
    <w:abstractNumId w:val="34"/>
  </w:num>
  <w:num w:numId="33" w16cid:durableId="614753341">
    <w:abstractNumId w:val="24"/>
  </w:num>
  <w:num w:numId="34" w16cid:durableId="502358127">
    <w:abstractNumId w:val="35"/>
  </w:num>
  <w:num w:numId="35" w16cid:durableId="385646025">
    <w:abstractNumId w:val="39"/>
  </w:num>
  <w:num w:numId="36" w16cid:durableId="1799563909">
    <w:abstractNumId w:val="42"/>
  </w:num>
  <w:num w:numId="37" w16cid:durableId="198133308">
    <w:abstractNumId w:val="15"/>
  </w:num>
  <w:num w:numId="38" w16cid:durableId="493495937">
    <w:abstractNumId w:val="37"/>
  </w:num>
  <w:num w:numId="39" w16cid:durableId="662705758">
    <w:abstractNumId w:val="28"/>
  </w:num>
  <w:num w:numId="40" w16cid:durableId="1081174444">
    <w:abstractNumId w:val="12"/>
  </w:num>
  <w:num w:numId="41" w16cid:durableId="194080551">
    <w:abstractNumId w:val="45"/>
  </w:num>
  <w:num w:numId="42" w16cid:durableId="1561090216">
    <w:abstractNumId w:val="48"/>
  </w:num>
  <w:num w:numId="43" w16cid:durableId="1303925298">
    <w:abstractNumId w:val="4"/>
  </w:num>
  <w:num w:numId="44" w16cid:durableId="1553158245">
    <w:abstractNumId w:val="8"/>
  </w:num>
  <w:num w:numId="45" w16cid:durableId="1958099372">
    <w:abstractNumId w:val="20"/>
  </w:num>
  <w:num w:numId="46" w16cid:durableId="2035423220">
    <w:abstractNumId w:val="18"/>
  </w:num>
  <w:num w:numId="47" w16cid:durableId="1577745143">
    <w:abstractNumId w:val="19"/>
  </w:num>
  <w:num w:numId="48" w16cid:durableId="16853557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57226979">
    <w:abstractNumId w:val="9"/>
    <w:lvlOverride w:ilvl="0">
      <w:startOverride w:val="1"/>
    </w:lvlOverride>
  </w:num>
  <w:num w:numId="50" w16cid:durableId="591399433">
    <w:abstractNumId w:val="14"/>
    <w:lvlOverride w:ilvl="0">
      <w:startOverride w:val="1"/>
    </w:lvlOverride>
  </w:num>
  <w:num w:numId="51" w16cid:durableId="532303556">
    <w:abstractNumId w:val="4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128"/>
    <w:rsid w:val="0000298F"/>
    <w:rsid w:val="000044A0"/>
    <w:rsid w:val="00007C2C"/>
    <w:rsid w:val="000111D3"/>
    <w:rsid w:val="0001166E"/>
    <w:rsid w:val="00013278"/>
    <w:rsid w:val="000232FD"/>
    <w:rsid w:val="00024ABE"/>
    <w:rsid w:val="00024C46"/>
    <w:rsid w:val="00025BC1"/>
    <w:rsid w:val="00030759"/>
    <w:rsid w:val="00032047"/>
    <w:rsid w:val="00034E1C"/>
    <w:rsid w:val="00034E58"/>
    <w:rsid w:val="00036FD8"/>
    <w:rsid w:val="00037557"/>
    <w:rsid w:val="000435A2"/>
    <w:rsid w:val="00053BA4"/>
    <w:rsid w:val="00054CDA"/>
    <w:rsid w:val="000551ED"/>
    <w:rsid w:val="00055D51"/>
    <w:rsid w:val="00057FCB"/>
    <w:rsid w:val="000616DC"/>
    <w:rsid w:val="00070883"/>
    <w:rsid w:val="00075852"/>
    <w:rsid w:val="000771AF"/>
    <w:rsid w:val="00077D71"/>
    <w:rsid w:val="00077DC8"/>
    <w:rsid w:val="0008617C"/>
    <w:rsid w:val="0009116E"/>
    <w:rsid w:val="0009118F"/>
    <w:rsid w:val="00092CA3"/>
    <w:rsid w:val="000955D1"/>
    <w:rsid w:val="000965E3"/>
    <w:rsid w:val="000975C1"/>
    <w:rsid w:val="000A37FB"/>
    <w:rsid w:val="000A5889"/>
    <w:rsid w:val="000A5AF4"/>
    <w:rsid w:val="000B0F6E"/>
    <w:rsid w:val="000B19DA"/>
    <w:rsid w:val="000B7385"/>
    <w:rsid w:val="000B7A79"/>
    <w:rsid w:val="000C2874"/>
    <w:rsid w:val="000C2B4F"/>
    <w:rsid w:val="000C470C"/>
    <w:rsid w:val="000C4DF8"/>
    <w:rsid w:val="000C61E5"/>
    <w:rsid w:val="000D0297"/>
    <w:rsid w:val="000D1551"/>
    <w:rsid w:val="000D3F86"/>
    <w:rsid w:val="000D45DE"/>
    <w:rsid w:val="000E08F9"/>
    <w:rsid w:val="000E42FD"/>
    <w:rsid w:val="000E5104"/>
    <w:rsid w:val="000F00D9"/>
    <w:rsid w:val="000F1482"/>
    <w:rsid w:val="000F2402"/>
    <w:rsid w:val="000F2DE2"/>
    <w:rsid w:val="000F3D62"/>
    <w:rsid w:val="000F4F58"/>
    <w:rsid w:val="000F50D0"/>
    <w:rsid w:val="000F5C76"/>
    <w:rsid w:val="000F683F"/>
    <w:rsid w:val="00100454"/>
    <w:rsid w:val="001005AC"/>
    <w:rsid w:val="00101576"/>
    <w:rsid w:val="00101860"/>
    <w:rsid w:val="00102ABA"/>
    <w:rsid w:val="00106D42"/>
    <w:rsid w:val="0011040E"/>
    <w:rsid w:val="001141AE"/>
    <w:rsid w:val="0011711C"/>
    <w:rsid w:val="001206BD"/>
    <w:rsid w:val="00121694"/>
    <w:rsid w:val="00121AE4"/>
    <w:rsid w:val="00124714"/>
    <w:rsid w:val="001270C1"/>
    <w:rsid w:val="0013103A"/>
    <w:rsid w:val="001312D6"/>
    <w:rsid w:val="00134FBB"/>
    <w:rsid w:val="0013671F"/>
    <w:rsid w:val="00136A2D"/>
    <w:rsid w:val="00136E4E"/>
    <w:rsid w:val="00143C3B"/>
    <w:rsid w:val="00154484"/>
    <w:rsid w:val="00155BEC"/>
    <w:rsid w:val="00157E37"/>
    <w:rsid w:val="001602E2"/>
    <w:rsid w:val="00162154"/>
    <w:rsid w:val="00162275"/>
    <w:rsid w:val="00162777"/>
    <w:rsid w:val="00163D07"/>
    <w:rsid w:val="001708F4"/>
    <w:rsid w:val="001724BC"/>
    <w:rsid w:val="0017337C"/>
    <w:rsid w:val="0017358E"/>
    <w:rsid w:val="00174DD0"/>
    <w:rsid w:val="0017526C"/>
    <w:rsid w:val="00175679"/>
    <w:rsid w:val="00176786"/>
    <w:rsid w:val="0017710E"/>
    <w:rsid w:val="00182D1F"/>
    <w:rsid w:val="001836F6"/>
    <w:rsid w:val="00190510"/>
    <w:rsid w:val="00193A30"/>
    <w:rsid w:val="0019584F"/>
    <w:rsid w:val="00196B82"/>
    <w:rsid w:val="00196C26"/>
    <w:rsid w:val="001A03A7"/>
    <w:rsid w:val="001A11D1"/>
    <w:rsid w:val="001A14D8"/>
    <w:rsid w:val="001A1637"/>
    <w:rsid w:val="001A2BAB"/>
    <w:rsid w:val="001A3362"/>
    <w:rsid w:val="001A33B7"/>
    <w:rsid w:val="001A5A98"/>
    <w:rsid w:val="001B310A"/>
    <w:rsid w:val="001B52A0"/>
    <w:rsid w:val="001B5F65"/>
    <w:rsid w:val="001B7B5E"/>
    <w:rsid w:val="001C0C6B"/>
    <w:rsid w:val="001C1E69"/>
    <w:rsid w:val="001D0E78"/>
    <w:rsid w:val="001D11F8"/>
    <w:rsid w:val="001D741B"/>
    <w:rsid w:val="001D7549"/>
    <w:rsid w:val="001E0198"/>
    <w:rsid w:val="001E0E78"/>
    <w:rsid w:val="001E1404"/>
    <w:rsid w:val="001E15F5"/>
    <w:rsid w:val="001F435C"/>
    <w:rsid w:val="001F4C7F"/>
    <w:rsid w:val="001F6C35"/>
    <w:rsid w:val="002033DF"/>
    <w:rsid w:val="00205972"/>
    <w:rsid w:val="00207019"/>
    <w:rsid w:val="00215A55"/>
    <w:rsid w:val="00216848"/>
    <w:rsid w:val="00216CF7"/>
    <w:rsid w:val="0023065D"/>
    <w:rsid w:val="00230F57"/>
    <w:rsid w:val="002347AA"/>
    <w:rsid w:val="00235040"/>
    <w:rsid w:val="00240131"/>
    <w:rsid w:val="0024035F"/>
    <w:rsid w:val="00243C09"/>
    <w:rsid w:val="00244191"/>
    <w:rsid w:val="00244791"/>
    <w:rsid w:val="0024675B"/>
    <w:rsid w:val="00246C10"/>
    <w:rsid w:val="00250E24"/>
    <w:rsid w:val="002538A4"/>
    <w:rsid w:val="002564EB"/>
    <w:rsid w:val="00256BBA"/>
    <w:rsid w:val="002575EC"/>
    <w:rsid w:val="00257752"/>
    <w:rsid w:val="00263835"/>
    <w:rsid w:val="0026402B"/>
    <w:rsid w:val="002654B5"/>
    <w:rsid w:val="00276707"/>
    <w:rsid w:val="0028049D"/>
    <w:rsid w:val="002817B0"/>
    <w:rsid w:val="00285549"/>
    <w:rsid w:val="00286A37"/>
    <w:rsid w:val="00286EB4"/>
    <w:rsid w:val="00286F8A"/>
    <w:rsid w:val="00287E17"/>
    <w:rsid w:val="002901B8"/>
    <w:rsid w:val="00290222"/>
    <w:rsid w:val="00290CF8"/>
    <w:rsid w:val="00293E9B"/>
    <w:rsid w:val="00295681"/>
    <w:rsid w:val="002A0099"/>
    <w:rsid w:val="002A2A6B"/>
    <w:rsid w:val="002A3E43"/>
    <w:rsid w:val="002A4F78"/>
    <w:rsid w:val="002A60C2"/>
    <w:rsid w:val="002A67C2"/>
    <w:rsid w:val="002B2B46"/>
    <w:rsid w:val="002B5953"/>
    <w:rsid w:val="002B6C97"/>
    <w:rsid w:val="002C1D11"/>
    <w:rsid w:val="002C3A75"/>
    <w:rsid w:val="002C458A"/>
    <w:rsid w:val="002C58A0"/>
    <w:rsid w:val="002C5B48"/>
    <w:rsid w:val="002C700C"/>
    <w:rsid w:val="002D0251"/>
    <w:rsid w:val="002D136C"/>
    <w:rsid w:val="002D2282"/>
    <w:rsid w:val="002E3AF4"/>
    <w:rsid w:val="002E3D60"/>
    <w:rsid w:val="002F07BE"/>
    <w:rsid w:val="002F1C6A"/>
    <w:rsid w:val="003000E8"/>
    <w:rsid w:val="00301B57"/>
    <w:rsid w:val="003030C4"/>
    <w:rsid w:val="00305A3A"/>
    <w:rsid w:val="00310187"/>
    <w:rsid w:val="00311A47"/>
    <w:rsid w:val="00312F92"/>
    <w:rsid w:val="003164C5"/>
    <w:rsid w:val="003175F2"/>
    <w:rsid w:val="00322CE9"/>
    <w:rsid w:val="003255F2"/>
    <w:rsid w:val="00330BD8"/>
    <w:rsid w:val="0033246B"/>
    <w:rsid w:val="00335767"/>
    <w:rsid w:val="0034373A"/>
    <w:rsid w:val="0034543C"/>
    <w:rsid w:val="00347F09"/>
    <w:rsid w:val="0035766E"/>
    <w:rsid w:val="003605CF"/>
    <w:rsid w:val="003661AA"/>
    <w:rsid w:val="003671F4"/>
    <w:rsid w:val="003679CC"/>
    <w:rsid w:val="00370006"/>
    <w:rsid w:val="00371528"/>
    <w:rsid w:val="003736E8"/>
    <w:rsid w:val="00373CAB"/>
    <w:rsid w:val="00374753"/>
    <w:rsid w:val="003752DA"/>
    <w:rsid w:val="00375A2D"/>
    <w:rsid w:val="00377877"/>
    <w:rsid w:val="00377A6B"/>
    <w:rsid w:val="003810F2"/>
    <w:rsid w:val="00383CDB"/>
    <w:rsid w:val="00384FBC"/>
    <w:rsid w:val="00391207"/>
    <w:rsid w:val="00392147"/>
    <w:rsid w:val="00396E48"/>
    <w:rsid w:val="003A20B1"/>
    <w:rsid w:val="003A3347"/>
    <w:rsid w:val="003B03D8"/>
    <w:rsid w:val="003B09A0"/>
    <w:rsid w:val="003B0E97"/>
    <w:rsid w:val="003B228F"/>
    <w:rsid w:val="003B7795"/>
    <w:rsid w:val="003C0C76"/>
    <w:rsid w:val="003C1822"/>
    <w:rsid w:val="003C2BE8"/>
    <w:rsid w:val="003C5B66"/>
    <w:rsid w:val="003C607F"/>
    <w:rsid w:val="003C7080"/>
    <w:rsid w:val="003D0EA6"/>
    <w:rsid w:val="003D1486"/>
    <w:rsid w:val="003D37DB"/>
    <w:rsid w:val="003D64A8"/>
    <w:rsid w:val="003E55F7"/>
    <w:rsid w:val="003E614B"/>
    <w:rsid w:val="003F0257"/>
    <w:rsid w:val="003F34C9"/>
    <w:rsid w:val="003F6D88"/>
    <w:rsid w:val="003F6E2B"/>
    <w:rsid w:val="004009F6"/>
    <w:rsid w:val="00410CB2"/>
    <w:rsid w:val="004115F9"/>
    <w:rsid w:val="00415458"/>
    <w:rsid w:val="004218FA"/>
    <w:rsid w:val="00422BB5"/>
    <w:rsid w:val="00427FC2"/>
    <w:rsid w:val="00430E61"/>
    <w:rsid w:val="00433740"/>
    <w:rsid w:val="004369A7"/>
    <w:rsid w:val="00437101"/>
    <w:rsid w:val="00442916"/>
    <w:rsid w:val="00444637"/>
    <w:rsid w:val="00446523"/>
    <w:rsid w:val="0044722E"/>
    <w:rsid w:val="004510FC"/>
    <w:rsid w:val="00451821"/>
    <w:rsid w:val="00455482"/>
    <w:rsid w:val="004562EC"/>
    <w:rsid w:val="0045736C"/>
    <w:rsid w:val="00457B2F"/>
    <w:rsid w:val="00460BEA"/>
    <w:rsid w:val="00470173"/>
    <w:rsid w:val="00470E01"/>
    <w:rsid w:val="004779F0"/>
    <w:rsid w:val="00477C88"/>
    <w:rsid w:val="00480ECC"/>
    <w:rsid w:val="004815EE"/>
    <w:rsid w:val="00482A95"/>
    <w:rsid w:val="00482B7E"/>
    <w:rsid w:val="00482EE6"/>
    <w:rsid w:val="0048713B"/>
    <w:rsid w:val="004955B3"/>
    <w:rsid w:val="0049596E"/>
    <w:rsid w:val="004A3742"/>
    <w:rsid w:val="004A3C33"/>
    <w:rsid w:val="004A4A67"/>
    <w:rsid w:val="004A512B"/>
    <w:rsid w:val="004A7F49"/>
    <w:rsid w:val="004B4976"/>
    <w:rsid w:val="004B5D0E"/>
    <w:rsid w:val="004C032C"/>
    <w:rsid w:val="004C1BDB"/>
    <w:rsid w:val="004D1E56"/>
    <w:rsid w:val="004D1F97"/>
    <w:rsid w:val="004D3800"/>
    <w:rsid w:val="004D668C"/>
    <w:rsid w:val="004E0E02"/>
    <w:rsid w:val="004E150B"/>
    <w:rsid w:val="004E19B5"/>
    <w:rsid w:val="004E2D56"/>
    <w:rsid w:val="004E3295"/>
    <w:rsid w:val="004E33AE"/>
    <w:rsid w:val="004E3F49"/>
    <w:rsid w:val="004F197D"/>
    <w:rsid w:val="004F3BEF"/>
    <w:rsid w:val="004F6B2A"/>
    <w:rsid w:val="004F736A"/>
    <w:rsid w:val="0050359B"/>
    <w:rsid w:val="005078ED"/>
    <w:rsid w:val="00512726"/>
    <w:rsid w:val="00515E60"/>
    <w:rsid w:val="00517443"/>
    <w:rsid w:val="005179AD"/>
    <w:rsid w:val="005209D1"/>
    <w:rsid w:val="00520E87"/>
    <w:rsid w:val="00526652"/>
    <w:rsid w:val="005269E6"/>
    <w:rsid w:val="005368F8"/>
    <w:rsid w:val="00540C8A"/>
    <w:rsid w:val="005410C7"/>
    <w:rsid w:val="00541211"/>
    <w:rsid w:val="00541954"/>
    <w:rsid w:val="00551E4A"/>
    <w:rsid w:val="005520D9"/>
    <w:rsid w:val="00552A7A"/>
    <w:rsid w:val="00555AB6"/>
    <w:rsid w:val="005740B0"/>
    <w:rsid w:val="005741B0"/>
    <w:rsid w:val="0057588F"/>
    <w:rsid w:val="00581AD3"/>
    <w:rsid w:val="005822CE"/>
    <w:rsid w:val="0058277F"/>
    <w:rsid w:val="00582B51"/>
    <w:rsid w:val="00582D16"/>
    <w:rsid w:val="00584412"/>
    <w:rsid w:val="005912E3"/>
    <w:rsid w:val="00591804"/>
    <w:rsid w:val="005A1083"/>
    <w:rsid w:val="005A1715"/>
    <w:rsid w:val="005A20A6"/>
    <w:rsid w:val="005A2572"/>
    <w:rsid w:val="005A29D6"/>
    <w:rsid w:val="005A646E"/>
    <w:rsid w:val="005A6862"/>
    <w:rsid w:val="005A6A61"/>
    <w:rsid w:val="005A72E2"/>
    <w:rsid w:val="005B038A"/>
    <w:rsid w:val="005B2874"/>
    <w:rsid w:val="005B311A"/>
    <w:rsid w:val="005B7C9C"/>
    <w:rsid w:val="005C0363"/>
    <w:rsid w:val="005C0D34"/>
    <w:rsid w:val="005C0EBF"/>
    <w:rsid w:val="005C250D"/>
    <w:rsid w:val="005C3993"/>
    <w:rsid w:val="005C6A7B"/>
    <w:rsid w:val="005D0054"/>
    <w:rsid w:val="005D6390"/>
    <w:rsid w:val="005E5F13"/>
    <w:rsid w:val="005E7C16"/>
    <w:rsid w:val="005F01DF"/>
    <w:rsid w:val="005F1828"/>
    <w:rsid w:val="005F3FCA"/>
    <w:rsid w:val="005F6403"/>
    <w:rsid w:val="00600829"/>
    <w:rsid w:val="006033BF"/>
    <w:rsid w:val="00604DCB"/>
    <w:rsid w:val="006061C4"/>
    <w:rsid w:val="00610DD3"/>
    <w:rsid w:val="00615B29"/>
    <w:rsid w:val="006168C5"/>
    <w:rsid w:val="00616D68"/>
    <w:rsid w:val="00617481"/>
    <w:rsid w:val="00617D96"/>
    <w:rsid w:val="00622A35"/>
    <w:rsid w:val="00624DF7"/>
    <w:rsid w:val="00625FED"/>
    <w:rsid w:val="00630AC5"/>
    <w:rsid w:val="006333A5"/>
    <w:rsid w:val="00633EA6"/>
    <w:rsid w:val="0063412F"/>
    <w:rsid w:val="0063698B"/>
    <w:rsid w:val="00636B65"/>
    <w:rsid w:val="00642369"/>
    <w:rsid w:val="00642A4E"/>
    <w:rsid w:val="006459B9"/>
    <w:rsid w:val="0064665A"/>
    <w:rsid w:val="00651DA6"/>
    <w:rsid w:val="0065271E"/>
    <w:rsid w:val="00653F0F"/>
    <w:rsid w:val="00654D86"/>
    <w:rsid w:val="006560AD"/>
    <w:rsid w:val="006564E2"/>
    <w:rsid w:val="0065653A"/>
    <w:rsid w:val="0065703F"/>
    <w:rsid w:val="00670DAF"/>
    <w:rsid w:val="006710B5"/>
    <w:rsid w:val="00673698"/>
    <w:rsid w:val="00673AB8"/>
    <w:rsid w:val="00674873"/>
    <w:rsid w:val="006757D5"/>
    <w:rsid w:val="00681BBB"/>
    <w:rsid w:val="0068307E"/>
    <w:rsid w:val="006831A1"/>
    <w:rsid w:val="00683BB9"/>
    <w:rsid w:val="00683BF1"/>
    <w:rsid w:val="00692BE2"/>
    <w:rsid w:val="006B1AC7"/>
    <w:rsid w:val="006B470D"/>
    <w:rsid w:val="006C2AEC"/>
    <w:rsid w:val="006C4402"/>
    <w:rsid w:val="006C67D6"/>
    <w:rsid w:val="006D67EA"/>
    <w:rsid w:val="006E1EB0"/>
    <w:rsid w:val="006E5B26"/>
    <w:rsid w:val="006E6A1F"/>
    <w:rsid w:val="006E7353"/>
    <w:rsid w:val="006E7DC3"/>
    <w:rsid w:val="006F0465"/>
    <w:rsid w:val="006F3577"/>
    <w:rsid w:val="006F6540"/>
    <w:rsid w:val="006F6D3A"/>
    <w:rsid w:val="00702D6E"/>
    <w:rsid w:val="00706C7B"/>
    <w:rsid w:val="007074A9"/>
    <w:rsid w:val="007123F1"/>
    <w:rsid w:val="00714572"/>
    <w:rsid w:val="0071562A"/>
    <w:rsid w:val="00722B9A"/>
    <w:rsid w:val="00722F25"/>
    <w:rsid w:val="00724474"/>
    <w:rsid w:val="00731F86"/>
    <w:rsid w:val="00732911"/>
    <w:rsid w:val="00733E67"/>
    <w:rsid w:val="00734A21"/>
    <w:rsid w:val="00735790"/>
    <w:rsid w:val="0073584C"/>
    <w:rsid w:val="00742921"/>
    <w:rsid w:val="00744906"/>
    <w:rsid w:val="00746FDE"/>
    <w:rsid w:val="00747C50"/>
    <w:rsid w:val="007502B3"/>
    <w:rsid w:val="00754862"/>
    <w:rsid w:val="00755D6F"/>
    <w:rsid w:val="007611FF"/>
    <w:rsid w:val="00766C18"/>
    <w:rsid w:val="00767FE5"/>
    <w:rsid w:val="00770CC3"/>
    <w:rsid w:val="00772376"/>
    <w:rsid w:val="00773F15"/>
    <w:rsid w:val="0077412A"/>
    <w:rsid w:val="00774A1C"/>
    <w:rsid w:val="0078373D"/>
    <w:rsid w:val="00785FC8"/>
    <w:rsid w:val="00786BA5"/>
    <w:rsid w:val="007877F9"/>
    <w:rsid w:val="0079230B"/>
    <w:rsid w:val="00797587"/>
    <w:rsid w:val="00797CB5"/>
    <w:rsid w:val="007A0FEA"/>
    <w:rsid w:val="007A2F38"/>
    <w:rsid w:val="007A4B78"/>
    <w:rsid w:val="007A7F3E"/>
    <w:rsid w:val="007B233A"/>
    <w:rsid w:val="007C1638"/>
    <w:rsid w:val="007C1E96"/>
    <w:rsid w:val="007C24DC"/>
    <w:rsid w:val="007C2F58"/>
    <w:rsid w:val="007C4FA5"/>
    <w:rsid w:val="007C5E9D"/>
    <w:rsid w:val="007C7AE1"/>
    <w:rsid w:val="007D14DC"/>
    <w:rsid w:val="007E36FA"/>
    <w:rsid w:val="007E460E"/>
    <w:rsid w:val="007E4F3E"/>
    <w:rsid w:val="007E6ADE"/>
    <w:rsid w:val="007F0AD3"/>
    <w:rsid w:val="007F1B4A"/>
    <w:rsid w:val="007F38C4"/>
    <w:rsid w:val="007F4985"/>
    <w:rsid w:val="007F7D15"/>
    <w:rsid w:val="007F7E2A"/>
    <w:rsid w:val="008008B7"/>
    <w:rsid w:val="00801C60"/>
    <w:rsid w:val="00801EAD"/>
    <w:rsid w:val="008034ED"/>
    <w:rsid w:val="0080525F"/>
    <w:rsid w:val="008128AC"/>
    <w:rsid w:val="00814653"/>
    <w:rsid w:val="00815AD7"/>
    <w:rsid w:val="00816F56"/>
    <w:rsid w:val="008210FF"/>
    <w:rsid w:val="00821A3B"/>
    <w:rsid w:val="00823A7C"/>
    <w:rsid w:val="00824DA9"/>
    <w:rsid w:val="00825325"/>
    <w:rsid w:val="00831F70"/>
    <w:rsid w:val="008378F4"/>
    <w:rsid w:val="00840061"/>
    <w:rsid w:val="008407D8"/>
    <w:rsid w:val="00840DCC"/>
    <w:rsid w:val="008446D0"/>
    <w:rsid w:val="008461D6"/>
    <w:rsid w:val="008526DE"/>
    <w:rsid w:val="00853131"/>
    <w:rsid w:val="00854731"/>
    <w:rsid w:val="0085516F"/>
    <w:rsid w:val="00856500"/>
    <w:rsid w:val="00856DAB"/>
    <w:rsid w:val="00867136"/>
    <w:rsid w:val="00870D0C"/>
    <w:rsid w:val="00871D32"/>
    <w:rsid w:val="008802F2"/>
    <w:rsid w:val="00881AC0"/>
    <w:rsid w:val="00881D3D"/>
    <w:rsid w:val="008821BA"/>
    <w:rsid w:val="008830E6"/>
    <w:rsid w:val="00883378"/>
    <w:rsid w:val="00885943"/>
    <w:rsid w:val="008909D6"/>
    <w:rsid w:val="008A07AD"/>
    <w:rsid w:val="008A3D6B"/>
    <w:rsid w:val="008A5035"/>
    <w:rsid w:val="008B2588"/>
    <w:rsid w:val="008C01DB"/>
    <w:rsid w:val="008C04AB"/>
    <w:rsid w:val="008C09E4"/>
    <w:rsid w:val="008C2BF6"/>
    <w:rsid w:val="008C7AF0"/>
    <w:rsid w:val="008D053F"/>
    <w:rsid w:val="008D2AD8"/>
    <w:rsid w:val="008D3072"/>
    <w:rsid w:val="008D73D4"/>
    <w:rsid w:val="008D75D5"/>
    <w:rsid w:val="008D774C"/>
    <w:rsid w:val="008E063A"/>
    <w:rsid w:val="008E2EAD"/>
    <w:rsid w:val="008E3015"/>
    <w:rsid w:val="008E65A3"/>
    <w:rsid w:val="008F0AF5"/>
    <w:rsid w:val="00904BB0"/>
    <w:rsid w:val="009058DC"/>
    <w:rsid w:val="00911128"/>
    <w:rsid w:val="00915202"/>
    <w:rsid w:val="00932968"/>
    <w:rsid w:val="0093395B"/>
    <w:rsid w:val="00935AF9"/>
    <w:rsid w:val="009401DF"/>
    <w:rsid w:val="0094484A"/>
    <w:rsid w:val="00945C25"/>
    <w:rsid w:val="00946D83"/>
    <w:rsid w:val="00947E05"/>
    <w:rsid w:val="00950BCC"/>
    <w:rsid w:val="009515AC"/>
    <w:rsid w:val="0095181A"/>
    <w:rsid w:val="009535D3"/>
    <w:rsid w:val="009565EF"/>
    <w:rsid w:val="00957A8E"/>
    <w:rsid w:val="009604E7"/>
    <w:rsid w:val="00960919"/>
    <w:rsid w:val="00965166"/>
    <w:rsid w:val="00966155"/>
    <w:rsid w:val="009663C1"/>
    <w:rsid w:val="00970F86"/>
    <w:rsid w:val="0097250D"/>
    <w:rsid w:val="00974FCD"/>
    <w:rsid w:val="00976683"/>
    <w:rsid w:val="00992DE4"/>
    <w:rsid w:val="009A37C6"/>
    <w:rsid w:val="009A3A65"/>
    <w:rsid w:val="009A3B8F"/>
    <w:rsid w:val="009A7ABD"/>
    <w:rsid w:val="009B23E1"/>
    <w:rsid w:val="009B4576"/>
    <w:rsid w:val="009B5BAF"/>
    <w:rsid w:val="009B6375"/>
    <w:rsid w:val="009C1E9F"/>
    <w:rsid w:val="009D1897"/>
    <w:rsid w:val="009D1D06"/>
    <w:rsid w:val="009D32A7"/>
    <w:rsid w:val="009D74E9"/>
    <w:rsid w:val="009D7C79"/>
    <w:rsid w:val="009E3255"/>
    <w:rsid w:val="009F0A54"/>
    <w:rsid w:val="009F2BF7"/>
    <w:rsid w:val="009F63D0"/>
    <w:rsid w:val="009F6522"/>
    <w:rsid w:val="009F742D"/>
    <w:rsid w:val="00A00A95"/>
    <w:rsid w:val="00A02395"/>
    <w:rsid w:val="00A02D38"/>
    <w:rsid w:val="00A02E9C"/>
    <w:rsid w:val="00A03F81"/>
    <w:rsid w:val="00A15924"/>
    <w:rsid w:val="00A21BF1"/>
    <w:rsid w:val="00A237EC"/>
    <w:rsid w:val="00A27975"/>
    <w:rsid w:val="00A3044F"/>
    <w:rsid w:val="00A33724"/>
    <w:rsid w:val="00A346C4"/>
    <w:rsid w:val="00A41112"/>
    <w:rsid w:val="00A41E80"/>
    <w:rsid w:val="00A44840"/>
    <w:rsid w:val="00A47936"/>
    <w:rsid w:val="00A47E62"/>
    <w:rsid w:val="00A507C5"/>
    <w:rsid w:val="00A51ECE"/>
    <w:rsid w:val="00A522D3"/>
    <w:rsid w:val="00A53FB3"/>
    <w:rsid w:val="00A540AA"/>
    <w:rsid w:val="00A54BAF"/>
    <w:rsid w:val="00A55355"/>
    <w:rsid w:val="00A55ED7"/>
    <w:rsid w:val="00A56ECB"/>
    <w:rsid w:val="00A57C05"/>
    <w:rsid w:val="00A57CCE"/>
    <w:rsid w:val="00A57F45"/>
    <w:rsid w:val="00A60388"/>
    <w:rsid w:val="00A61423"/>
    <w:rsid w:val="00A63509"/>
    <w:rsid w:val="00A66CCE"/>
    <w:rsid w:val="00A672AB"/>
    <w:rsid w:val="00A70D90"/>
    <w:rsid w:val="00A7356C"/>
    <w:rsid w:val="00A75BA6"/>
    <w:rsid w:val="00A86BBE"/>
    <w:rsid w:val="00A870F6"/>
    <w:rsid w:val="00A91E70"/>
    <w:rsid w:val="00A96697"/>
    <w:rsid w:val="00AA483E"/>
    <w:rsid w:val="00AA667D"/>
    <w:rsid w:val="00AA668A"/>
    <w:rsid w:val="00AA6AA1"/>
    <w:rsid w:val="00AB0E6F"/>
    <w:rsid w:val="00AB33DE"/>
    <w:rsid w:val="00AB3D83"/>
    <w:rsid w:val="00AB5643"/>
    <w:rsid w:val="00AC0259"/>
    <w:rsid w:val="00AC0805"/>
    <w:rsid w:val="00AC56BF"/>
    <w:rsid w:val="00AC7541"/>
    <w:rsid w:val="00AC7D42"/>
    <w:rsid w:val="00AD0EB8"/>
    <w:rsid w:val="00AD2AE5"/>
    <w:rsid w:val="00AD440C"/>
    <w:rsid w:val="00AD5436"/>
    <w:rsid w:val="00AD55F9"/>
    <w:rsid w:val="00AD6888"/>
    <w:rsid w:val="00AD6AFC"/>
    <w:rsid w:val="00AE2F7E"/>
    <w:rsid w:val="00AE37E8"/>
    <w:rsid w:val="00AE3F56"/>
    <w:rsid w:val="00AE4187"/>
    <w:rsid w:val="00AE6B99"/>
    <w:rsid w:val="00AE7D6D"/>
    <w:rsid w:val="00AF2DCC"/>
    <w:rsid w:val="00AF3382"/>
    <w:rsid w:val="00AF3A5F"/>
    <w:rsid w:val="00AF5601"/>
    <w:rsid w:val="00B017DD"/>
    <w:rsid w:val="00B03630"/>
    <w:rsid w:val="00B0597A"/>
    <w:rsid w:val="00B0703F"/>
    <w:rsid w:val="00B07BC7"/>
    <w:rsid w:val="00B10646"/>
    <w:rsid w:val="00B11131"/>
    <w:rsid w:val="00B13DD6"/>
    <w:rsid w:val="00B2603F"/>
    <w:rsid w:val="00B27D43"/>
    <w:rsid w:val="00B30020"/>
    <w:rsid w:val="00B306FE"/>
    <w:rsid w:val="00B32C70"/>
    <w:rsid w:val="00B33682"/>
    <w:rsid w:val="00B34EE6"/>
    <w:rsid w:val="00B3664D"/>
    <w:rsid w:val="00B37954"/>
    <w:rsid w:val="00B41691"/>
    <w:rsid w:val="00B45AD7"/>
    <w:rsid w:val="00B4629E"/>
    <w:rsid w:val="00B462A3"/>
    <w:rsid w:val="00B5222F"/>
    <w:rsid w:val="00B52619"/>
    <w:rsid w:val="00B55B6C"/>
    <w:rsid w:val="00B5674D"/>
    <w:rsid w:val="00B56B05"/>
    <w:rsid w:val="00B615E4"/>
    <w:rsid w:val="00B666DA"/>
    <w:rsid w:val="00B67502"/>
    <w:rsid w:val="00B67626"/>
    <w:rsid w:val="00B7099F"/>
    <w:rsid w:val="00B72C21"/>
    <w:rsid w:val="00B7447C"/>
    <w:rsid w:val="00B754CC"/>
    <w:rsid w:val="00B7771E"/>
    <w:rsid w:val="00B824B5"/>
    <w:rsid w:val="00B82C30"/>
    <w:rsid w:val="00B842BF"/>
    <w:rsid w:val="00B92D96"/>
    <w:rsid w:val="00B9616A"/>
    <w:rsid w:val="00BA36ED"/>
    <w:rsid w:val="00BA3815"/>
    <w:rsid w:val="00BB1179"/>
    <w:rsid w:val="00BB55DE"/>
    <w:rsid w:val="00BB70AA"/>
    <w:rsid w:val="00BC61DC"/>
    <w:rsid w:val="00BD1608"/>
    <w:rsid w:val="00BD5355"/>
    <w:rsid w:val="00BD7CA2"/>
    <w:rsid w:val="00BE0B60"/>
    <w:rsid w:val="00BE57E8"/>
    <w:rsid w:val="00BF3248"/>
    <w:rsid w:val="00BF3307"/>
    <w:rsid w:val="00BF3A53"/>
    <w:rsid w:val="00BF3DFD"/>
    <w:rsid w:val="00BF674C"/>
    <w:rsid w:val="00BF79B0"/>
    <w:rsid w:val="00C00A86"/>
    <w:rsid w:val="00C02892"/>
    <w:rsid w:val="00C104A3"/>
    <w:rsid w:val="00C115DD"/>
    <w:rsid w:val="00C11E46"/>
    <w:rsid w:val="00C1445A"/>
    <w:rsid w:val="00C23420"/>
    <w:rsid w:val="00C24243"/>
    <w:rsid w:val="00C24B57"/>
    <w:rsid w:val="00C265C4"/>
    <w:rsid w:val="00C346EE"/>
    <w:rsid w:val="00C34B37"/>
    <w:rsid w:val="00C46A62"/>
    <w:rsid w:val="00C47F9B"/>
    <w:rsid w:val="00C509EE"/>
    <w:rsid w:val="00C54246"/>
    <w:rsid w:val="00C56390"/>
    <w:rsid w:val="00C61154"/>
    <w:rsid w:val="00C618C3"/>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92D66"/>
    <w:rsid w:val="00C9515B"/>
    <w:rsid w:val="00C9726E"/>
    <w:rsid w:val="00CA16EA"/>
    <w:rsid w:val="00CA2679"/>
    <w:rsid w:val="00CA5AF4"/>
    <w:rsid w:val="00CA5C36"/>
    <w:rsid w:val="00CA6D86"/>
    <w:rsid w:val="00CA702F"/>
    <w:rsid w:val="00CB010F"/>
    <w:rsid w:val="00CB30DA"/>
    <w:rsid w:val="00CB464E"/>
    <w:rsid w:val="00CB4A2D"/>
    <w:rsid w:val="00CC75AA"/>
    <w:rsid w:val="00CD0835"/>
    <w:rsid w:val="00CD2F1A"/>
    <w:rsid w:val="00CD3330"/>
    <w:rsid w:val="00CD57B9"/>
    <w:rsid w:val="00CD6FBD"/>
    <w:rsid w:val="00CD7D19"/>
    <w:rsid w:val="00CE37CF"/>
    <w:rsid w:val="00CE4DC7"/>
    <w:rsid w:val="00CE5B1D"/>
    <w:rsid w:val="00CE6B1D"/>
    <w:rsid w:val="00CF0299"/>
    <w:rsid w:val="00CF1A46"/>
    <w:rsid w:val="00CF2CC7"/>
    <w:rsid w:val="00CF2FD0"/>
    <w:rsid w:val="00D0045C"/>
    <w:rsid w:val="00D009F6"/>
    <w:rsid w:val="00D020EB"/>
    <w:rsid w:val="00D03D5D"/>
    <w:rsid w:val="00D07C18"/>
    <w:rsid w:val="00D07CAA"/>
    <w:rsid w:val="00D167CB"/>
    <w:rsid w:val="00D1681F"/>
    <w:rsid w:val="00D25EA5"/>
    <w:rsid w:val="00D33428"/>
    <w:rsid w:val="00D349BA"/>
    <w:rsid w:val="00D36563"/>
    <w:rsid w:val="00D411E1"/>
    <w:rsid w:val="00D44DD8"/>
    <w:rsid w:val="00D460B8"/>
    <w:rsid w:val="00D467B6"/>
    <w:rsid w:val="00D54AA0"/>
    <w:rsid w:val="00D5684F"/>
    <w:rsid w:val="00D60597"/>
    <w:rsid w:val="00D62B68"/>
    <w:rsid w:val="00D63E8B"/>
    <w:rsid w:val="00D64DCD"/>
    <w:rsid w:val="00D66802"/>
    <w:rsid w:val="00D67316"/>
    <w:rsid w:val="00D674F0"/>
    <w:rsid w:val="00D73E03"/>
    <w:rsid w:val="00D75B2F"/>
    <w:rsid w:val="00D855A8"/>
    <w:rsid w:val="00D904C8"/>
    <w:rsid w:val="00D92852"/>
    <w:rsid w:val="00DA202C"/>
    <w:rsid w:val="00DA67B6"/>
    <w:rsid w:val="00DB0B3A"/>
    <w:rsid w:val="00DB5DB1"/>
    <w:rsid w:val="00DC006B"/>
    <w:rsid w:val="00DC0434"/>
    <w:rsid w:val="00DC18CB"/>
    <w:rsid w:val="00DC1902"/>
    <w:rsid w:val="00DD016A"/>
    <w:rsid w:val="00DD05C7"/>
    <w:rsid w:val="00DE01F8"/>
    <w:rsid w:val="00DE0685"/>
    <w:rsid w:val="00DE0F31"/>
    <w:rsid w:val="00DE1797"/>
    <w:rsid w:val="00DE2194"/>
    <w:rsid w:val="00DE244E"/>
    <w:rsid w:val="00DE3055"/>
    <w:rsid w:val="00DE30C4"/>
    <w:rsid w:val="00DE4D93"/>
    <w:rsid w:val="00DE54F9"/>
    <w:rsid w:val="00DE5CAF"/>
    <w:rsid w:val="00DE6692"/>
    <w:rsid w:val="00DF1C46"/>
    <w:rsid w:val="00DF3ABE"/>
    <w:rsid w:val="00DF60DA"/>
    <w:rsid w:val="00E04784"/>
    <w:rsid w:val="00E04F5B"/>
    <w:rsid w:val="00E06BA4"/>
    <w:rsid w:val="00E10BFC"/>
    <w:rsid w:val="00E10C3A"/>
    <w:rsid w:val="00E217E0"/>
    <w:rsid w:val="00E23656"/>
    <w:rsid w:val="00E24E5F"/>
    <w:rsid w:val="00E26CF6"/>
    <w:rsid w:val="00E304B7"/>
    <w:rsid w:val="00E31E5F"/>
    <w:rsid w:val="00E34679"/>
    <w:rsid w:val="00E413EF"/>
    <w:rsid w:val="00E42824"/>
    <w:rsid w:val="00E42AA0"/>
    <w:rsid w:val="00E42B88"/>
    <w:rsid w:val="00E4329E"/>
    <w:rsid w:val="00E43D3D"/>
    <w:rsid w:val="00E4552E"/>
    <w:rsid w:val="00E45F61"/>
    <w:rsid w:val="00E468D5"/>
    <w:rsid w:val="00E4724A"/>
    <w:rsid w:val="00E618B8"/>
    <w:rsid w:val="00E6347B"/>
    <w:rsid w:val="00E73B31"/>
    <w:rsid w:val="00E752E9"/>
    <w:rsid w:val="00E77AA6"/>
    <w:rsid w:val="00E77D05"/>
    <w:rsid w:val="00E81B64"/>
    <w:rsid w:val="00E82C79"/>
    <w:rsid w:val="00E854EF"/>
    <w:rsid w:val="00E87BF0"/>
    <w:rsid w:val="00E979C4"/>
    <w:rsid w:val="00EA0CD3"/>
    <w:rsid w:val="00EA2A6F"/>
    <w:rsid w:val="00EA493D"/>
    <w:rsid w:val="00EA5D0F"/>
    <w:rsid w:val="00EA7314"/>
    <w:rsid w:val="00EB151A"/>
    <w:rsid w:val="00EB5962"/>
    <w:rsid w:val="00EC0607"/>
    <w:rsid w:val="00EC26F9"/>
    <w:rsid w:val="00EC5C1B"/>
    <w:rsid w:val="00EE0790"/>
    <w:rsid w:val="00EE4636"/>
    <w:rsid w:val="00EE7678"/>
    <w:rsid w:val="00EE77A6"/>
    <w:rsid w:val="00EF5DC9"/>
    <w:rsid w:val="00F06E72"/>
    <w:rsid w:val="00F1022F"/>
    <w:rsid w:val="00F1026B"/>
    <w:rsid w:val="00F168C3"/>
    <w:rsid w:val="00F16C7E"/>
    <w:rsid w:val="00F2385A"/>
    <w:rsid w:val="00F240A6"/>
    <w:rsid w:val="00F25838"/>
    <w:rsid w:val="00F2621E"/>
    <w:rsid w:val="00F26622"/>
    <w:rsid w:val="00F31AD8"/>
    <w:rsid w:val="00F331B7"/>
    <w:rsid w:val="00F34477"/>
    <w:rsid w:val="00F40133"/>
    <w:rsid w:val="00F4142A"/>
    <w:rsid w:val="00F41BB0"/>
    <w:rsid w:val="00F43B8D"/>
    <w:rsid w:val="00F43BE4"/>
    <w:rsid w:val="00F444BA"/>
    <w:rsid w:val="00F504C2"/>
    <w:rsid w:val="00F5152D"/>
    <w:rsid w:val="00F5365A"/>
    <w:rsid w:val="00F55919"/>
    <w:rsid w:val="00F55F8D"/>
    <w:rsid w:val="00F6027A"/>
    <w:rsid w:val="00F60580"/>
    <w:rsid w:val="00F62F85"/>
    <w:rsid w:val="00F65852"/>
    <w:rsid w:val="00F67C18"/>
    <w:rsid w:val="00F713BB"/>
    <w:rsid w:val="00F718F6"/>
    <w:rsid w:val="00F75A51"/>
    <w:rsid w:val="00F76243"/>
    <w:rsid w:val="00F80044"/>
    <w:rsid w:val="00F8154D"/>
    <w:rsid w:val="00F82568"/>
    <w:rsid w:val="00F84AE8"/>
    <w:rsid w:val="00F866CA"/>
    <w:rsid w:val="00F86A66"/>
    <w:rsid w:val="00F91DD8"/>
    <w:rsid w:val="00F956F1"/>
    <w:rsid w:val="00FA5A28"/>
    <w:rsid w:val="00FA7467"/>
    <w:rsid w:val="00FB126B"/>
    <w:rsid w:val="00FB2DB2"/>
    <w:rsid w:val="00FB3416"/>
    <w:rsid w:val="00FB5C3E"/>
    <w:rsid w:val="00FB74F3"/>
    <w:rsid w:val="00FB75B9"/>
    <w:rsid w:val="00FC1ADA"/>
    <w:rsid w:val="00FC6EE0"/>
    <w:rsid w:val="00FC78D2"/>
    <w:rsid w:val="00FD089D"/>
    <w:rsid w:val="00FD2193"/>
    <w:rsid w:val="00FD2885"/>
    <w:rsid w:val="00FD4FAD"/>
    <w:rsid w:val="00FE27C3"/>
    <w:rsid w:val="00FE4D25"/>
    <w:rsid w:val="00FF0D8F"/>
    <w:rsid w:val="00FF4592"/>
    <w:rsid w:val="00FF6A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o:shapelayout v:ext="edit">
      <o:idmap v:ext="edit" data="2"/>
    </o:shapelayout>
  </w:shapeDefaults>
  <w:decimalSymbol w:val="."/>
  <w:listSeparator w:val=","/>
  <w14:docId w14:val="4B1A87A0"/>
  <w15:docId w15:val="{F3B62788-14D4-4F44-BE3B-F651F71B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390"/>
    <w:pPr>
      <w:widowControl w:val="0"/>
      <w:spacing w:after="160" w:line="280" w:lineRule="atLeast"/>
    </w:pPr>
    <w:rPr>
      <w:sz w:val="24"/>
    </w:rPr>
  </w:style>
  <w:style w:type="paragraph" w:styleId="Heading1">
    <w:name w:val="heading 1"/>
    <w:basedOn w:val="Normal"/>
    <w:next w:val="Normal"/>
    <w:link w:val="Heading1Char"/>
    <w:uiPriority w:val="1"/>
    <w:qFormat/>
    <w:rsid w:val="008128AC"/>
    <w:pPr>
      <w:widowControl/>
      <w:spacing w:after="200" w:line="600" w:lineRule="atLeast"/>
      <w:outlineLvl w:val="0"/>
    </w:pPr>
    <w:rPr>
      <w:rFonts w:asciiTheme="majorHAnsi" w:eastAsiaTheme="majorEastAsia" w:hAnsiTheme="majorHAnsi" w:cstheme="majorBidi"/>
      <w:b/>
      <w:sz w:val="56"/>
      <w:szCs w:val="32"/>
    </w:rPr>
  </w:style>
  <w:style w:type="paragraph" w:styleId="Heading2">
    <w:name w:val="heading 2"/>
    <w:basedOn w:val="Normal"/>
    <w:next w:val="Normal"/>
    <w:link w:val="Heading2Char"/>
    <w:uiPriority w:val="1"/>
    <w:rsid w:val="00D020EB"/>
    <w:pPr>
      <w:widowControl/>
      <w:spacing w:after="120" w:line="360" w:lineRule="atLeast"/>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1"/>
    <w:qFormat/>
    <w:rsid w:val="00D020EB"/>
    <w:pPr>
      <w:keepNext/>
      <w:keepLines/>
      <w:spacing w:before="180" w:after="120" w:line="300" w:lineRule="atLeast"/>
      <w:outlineLvl w:val="2"/>
    </w:pPr>
    <w:rPr>
      <w:rFonts w:asciiTheme="majorHAnsi" w:eastAsiaTheme="majorEastAsia" w:hAnsiTheme="majorHAnsi" w:cstheme="majorBidi"/>
      <w:b/>
      <w:sz w:val="26"/>
      <w:szCs w:val="24"/>
    </w:rPr>
  </w:style>
  <w:style w:type="paragraph" w:styleId="Heading4">
    <w:name w:val="heading 4"/>
    <w:basedOn w:val="Normal"/>
    <w:next w:val="Normal"/>
    <w:link w:val="Heading4Char"/>
    <w:uiPriority w:val="1"/>
    <w:semiHidden/>
    <w:qFormat/>
    <w:rsid w:val="00AD2AE5"/>
    <w:pPr>
      <w:widowControl/>
      <w:spacing w:after="170"/>
      <w:outlineLvl w:val="3"/>
    </w:pPr>
    <w:rPr>
      <w:rFonts w:asciiTheme="majorHAnsi" w:eastAsiaTheme="majorEastAsia" w:hAnsiTheme="majorHAnsi" w:cstheme="majorBidi"/>
      <w:b/>
      <w:iCs/>
      <w:caps/>
      <w:color w:val="EA9B41" w:themeColor="accent4"/>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00C0F3"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05192C"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05192C"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BFD730" w:themeColor="accent2"/>
      <w:sz w:val="40"/>
    </w:rPr>
  </w:style>
  <w:style w:type="table" w:customStyle="1" w:styleId="KnoxCityCouncilTable">
    <w:name w:val="KnoxCityCouncil Table"/>
    <w:basedOn w:val="TableNormal"/>
    <w:uiPriority w:val="99"/>
    <w:rsid w:val="000A5889"/>
    <w:tblPr>
      <w:tblBorders>
        <w:bottom w:val="single" w:sz="4" w:space="0" w:color="636363"/>
        <w:insideH w:val="single" w:sz="4" w:space="0" w:color="636363"/>
      </w:tblBorders>
      <w:tblCellMar>
        <w:left w:w="85" w:type="dxa"/>
        <w:right w:w="85" w:type="dxa"/>
      </w:tblCellMar>
    </w:tblPr>
    <w:tblStylePr w:type="firstRow">
      <w:rPr>
        <w:rFonts w:asciiTheme="minorHAnsi" w:hAnsiTheme="minorHAnsi"/>
        <w:color w:val="0B3459" w:themeColor="background2"/>
        <w:sz w:val="22"/>
      </w:rPr>
      <w:tblPr/>
      <w:tcPr>
        <w:tcBorders>
          <w:bottom w:val="single" w:sz="4" w:space="0" w:color="0B3459" w:themeColor="background2"/>
        </w:tcBorders>
      </w:tcPr>
    </w:tblStyle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rsid w:val="00BF674C"/>
    <w:pPr>
      <w:tabs>
        <w:tab w:val="right" w:leader="dot" w:pos="9866"/>
      </w:tabs>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7"/>
      </w:numPr>
    </w:pPr>
  </w:style>
  <w:style w:type="numbering" w:styleId="1ai">
    <w:name w:val="Outline List 1"/>
    <w:basedOn w:val="NoList"/>
    <w:uiPriority w:val="99"/>
    <w:semiHidden/>
    <w:unhideWhenUsed/>
    <w:rsid w:val="00162777"/>
    <w:pPr>
      <w:numPr>
        <w:numId w:val="6"/>
      </w:numPr>
    </w:pPr>
  </w:style>
  <w:style w:type="numbering" w:styleId="ArticleSection">
    <w:name w:val="Outline List 3"/>
    <w:basedOn w:val="NoList"/>
    <w:uiPriority w:val="99"/>
    <w:semiHidden/>
    <w:unhideWhenUsed/>
    <w:rsid w:val="00162777"/>
    <w:pPr>
      <w:numPr>
        <w:numId w:val="8"/>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semiHidden/>
    <w:qFormat/>
    <w:rsid w:val="00162777"/>
    <w:rPr>
      <w:i/>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B6D7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6DB0ED" w:themeFill="accent1" w:themeFillTint="66"/>
      </w:tcPr>
    </w:tblStylePr>
    <w:tblStylePr w:type="lastRow">
      <w:rPr>
        <w:b/>
        <w:bCs/>
        <w:color w:val="000000" w:themeColor="text1"/>
      </w:rPr>
      <w:tblPr/>
      <w:tcPr>
        <w:shd w:val="clear" w:color="auto" w:fill="6DB0ED" w:themeFill="accent1" w:themeFillTint="66"/>
      </w:tcPr>
    </w:tblStylePr>
    <w:tblStylePr w:type="firstCol">
      <w:rPr>
        <w:color w:val="FFFFFF" w:themeColor="background1"/>
      </w:rPr>
      <w:tblPr/>
      <w:tcPr>
        <w:shd w:val="clear" w:color="auto" w:fill="082642" w:themeFill="accent1" w:themeFillShade="BF"/>
      </w:tcPr>
    </w:tblStylePr>
    <w:tblStylePr w:type="lastCol">
      <w:rPr>
        <w:color w:val="FFFFFF" w:themeColor="background1"/>
      </w:rPr>
      <w:tblPr/>
      <w:tcPr>
        <w:shd w:val="clear" w:color="auto" w:fill="082642" w:themeFill="accent1" w:themeFillShade="BF"/>
      </w:tc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ColorfulGrid-Accent2">
    <w:name w:val="Colorful Grid Accent 2"/>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2F7D5"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EFAC" w:themeFill="accent2" w:themeFillTint="66"/>
      </w:tcPr>
    </w:tblStylePr>
    <w:tblStylePr w:type="lastRow">
      <w:rPr>
        <w:b/>
        <w:bCs/>
        <w:color w:val="000000" w:themeColor="text1"/>
      </w:rPr>
      <w:tblPr/>
      <w:tcPr>
        <w:shd w:val="clear" w:color="auto" w:fill="E5EFAC" w:themeFill="accent2" w:themeFillTint="66"/>
      </w:tcPr>
    </w:tblStylePr>
    <w:tblStylePr w:type="firstCol">
      <w:rPr>
        <w:color w:val="FFFFFF" w:themeColor="background1"/>
      </w:rPr>
      <w:tblPr/>
      <w:tcPr>
        <w:shd w:val="clear" w:color="auto" w:fill="91A420" w:themeFill="accent2" w:themeFillShade="BF"/>
      </w:tcPr>
    </w:tblStylePr>
    <w:tblStylePr w:type="lastCol">
      <w:rPr>
        <w:color w:val="FFFFFF" w:themeColor="background1"/>
      </w:rPr>
      <w:tblPr/>
      <w:tcPr>
        <w:shd w:val="clear" w:color="auto" w:fill="91A420" w:themeFill="accent2" w:themeFillShade="BF"/>
      </w:tc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ColorfulGrid-Accent3">
    <w:name w:val="Colorful Grid Accent 3"/>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C9F3FF" w:themeFill="accent3" w:themeFillTint="33"/>
      <w:tcMar>
        <w:top w:w="57" w:type="dxa"/>
        <w:left w:w="57" w:type="dxa"/>
        <w:bottom w:w="57" w:type="dxa"/>
        <w:right w:w="57" w:type="dxa"/>
      </w:tcMar>
    </w:tcPr>
    <w:tblStylePr w:type="firstRow">
      <w:rPr>
        <w:rFonts w:asciiTheme="majorHAnsi" w:hAnsiTheme="majorHAnsi"/>
        <w:b/>
        <w:bCs/>
      </w:rPr>
      <w:tblPr/>
      <w:tcPr>
        <w:shd w:val="clear" w:color="auto" w:fill="94E8FF" w:themeFill="accent3" w:themeFillTint="66"/>
      </w:tcPr>
    </w:tblStylePr>
    <w:tblStylePr w:type="lastRow">
      <w:rPr>
        <w:b/>
        <w:bCs/>
        <w:color w:val="000000" w:themeColor="text1"/>
      </w:rPr>
      <w:tblPr/>
      <w:tcPr>
        <w:shd w:val="clear" w:color="auto" w:fill="94E8FF" w:themeFill="accent3" w:themeFillTint="66"/>
      </w:tcPr>
    </w:tblStylePr>
    <w:tblStylePr w:type="firstCol">
      <w:rPr>
        <w:color w:val="FFFFFF" w:themeColor="background1"/>
      </w:rPr>
      <w:tblPr/>
      <w:tcPr>
        <w:shd w:val="clear" w:color="auto" w:fill="008FB6" w:themeFill="accent3" w:themeFillShade="BF"/>
      </w:tcPr>
    </w:tblStylePr>
    <w:tblStylePr w:type="lastCol">
      <w:rPr>
        <w:color w:val="FFFFFF" w:themeColor="background1"/>
      </w:rPr>
      <w:tblPr/>
      <w:tcPr>
        <w:shd w:val="clear" w:color="auto" w:fill="008FB6" w:themeFill="accent3" w:themeFillShade="BF"/>
      </w:tc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ColorfulGrid-Accent4">
    <w:name w:val="Colorful Grid Accent 4"/>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AEA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D6B2" w:themeFill="accent4" w:themeFillTint="66"/>
      </w:tcPr>
    </w:tblStylePr>
    <w:tblStylePr w:type="lastRow">
      <w:rPr>
        <w:b/>
        <w:bCs/>
        <w:color w:val="000000" w:themeColor="text1"/>
      </w:rPr>
      <w:tblPr/>
      <w:tcPr>
        <w:shd w:val="clear" w:color="auto" w:fill="F6D6B2" w:themeFill="accent4" w:themeFillTint="66"/>
      </w:tcPr>
    </w:tblStylePr>
    <w:tblStylePr w:type="firstCol">
      <w:rPr>
        <w:color w:val="FFFFFF" w:themeColor="background1"/>
      </w:rPr>
      <w:tblPr/>
      <w:tcPr>
        <w:shd w:val="clear" w:color="auto" w:fill="C97516" w:themeFill="accent4" w:themeFillShade="BF"/>
      </w:tcPr>
    </w:tblStylePr>
    <w:tblStylePr w:type="lastCol">
      <w:rPr>
        <w:color w:val="FFFFFF" w:themeColor="background1"/>
      </w:rPr>
      <w:tblPr/>
      <w:tcPr>
        <w:shd w:val="clear" w:color="auto" w:fill="C97516" w:themeFill="accent4" w:themeFillShade="BF"/>
      </w:tc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ColorfulGrid-Accent5">
    <w:name w:val="Colorful Grid Accent 5"/>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DAEBFA" w:themeFill="accent5" w:themeFillTint="33"/>
      <w:tcMar>
        <w:top w:w="57" w:type="dxa"/>
        <w:left w:w="57" w:type="dxa"/>
        <w:bottom w:w="57" w:type="dxa"/>
        <w:right w:w="57" w:type="dxa"/>
      </w:tcMar>
    </w:tcPr>
    <w:tblStylePr w:type="firstRow">
      <w:rPr>
        <w:rFonts w:asciiTheme="majorHAnsi" w:hAnsiTheme="majorHAnsi"/>
        <w:b/>
        <w:bCs/>
      </w:rPr>
      <w:tblPr/>
      <w:tcPr>
        <w:shd w:val="clear" w:color="auto" w:fill="B5D7F5" w:themeFill="accent5" w:themeFillTint="66"/>
      </w:tcPr>
    </w:tblStylePr>
    <w:tblStylePr w:type="lastRow">
      <w:rPr>
        <w:b/>
        <w:bCs/>
        <w:color w:val="000000" w:themeColor="text1"/>
      </w:rPr>
      <w:tblPr/>
      <w:tcPr>
        <w:shd w:val="clear" w:color="auto" w:fill="B5D7F5" w:themeFill="accent5" w:themeFillTint="66"/>
      </w:tcPr>
    </w:tblStylePr>
    <w:tblStylePr w:type="firstCol">
      <w:rPr>
        <w:color w:val="FFFFFF" w:themeColor="background1"/>
      </w:rPr>
      <w:tblPr/>
      <w:tcPr>
        <w:shd w:val="clear" w:color="auto" w:fill="1975CA" w:themeFill="accent5" w:themeFillShade="BF"/>
      </w:tcPr>
    </w:tblStylePr>
    <w:tblStylePr w:type="lastCol">
      <w:rPr>
        <w:color w:val="FFFFFF" w:themeColor="background1"/>
      </w:rPr>
      <w:tblPr/>
      <w:tcPr>
        <w:shd w:val="clear" w:color="auto" w:fill="1975CA" w:themeFill="accent5" w:themeFillShade="BF"/>
      </w:tc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ColorfulGrid-Accent6">
    <w:name w:val="Colorful Grid Accent 6"/>
    <w:basedOn w:val="TableNormal"/>
    <w:uiPriority w:val="73"/>
    <w:semiHidden/>
    <w:unhideWhenUsed/>
    <w:rsid w:val="00162777"/>
    <w:rPr>
      <w:rFonts w:eastAsia="MS Mincho"/>
      <w:lang w:val="en-GB" w:eastAsia="en-GB"/>
    </w:rPr>
    <w:tblPr>
      <w:tblStyleRowBandSize w:val="1"/>
      <w:tblStyleColBandSize w:val="1"/>
      <w:tblBorders>
        <w:insideH w:val="single" w:sz="4" w:space="0" w:color="FFFFFF" w:themeColor="background1"/>
      </w:tblBorders>
    </w:tblPr>
    <w:tcPr>
      <w:shd w:val="clear" w:color="auto" w:fill="F7FAE5" w:themeFill="accent6" w:themeFillTint="33"/>
      <w:tcMar>
        <w:top w:w="57" w:type="dxa"/>
        <w:left w:w="57" w:type="dxa"/>
        <w:bottom w:w="57" w:type="dxa"/>
        <w:right w:w="57" w:type="dxa"/>
      </w:tcMar>
    </w:tcPr>
    <w:tblStylePr w:type="firstRow">
      <w:rPr>
        <w:rFonts w:asciiTheme="majorHAnsi" w:hAnsiTheme="majorHAnsi"/>
        <w:b/>
        <w:bCs/>
      </w:rPr>
      <w:tblPr/>
      <w:tcPr>
        <w:shd w:val="clear" w:color="auto" w:fill="EFF5CC" w:themeFill="accent6" w:themeFillTint="66"/>
      </w:tcPr>
    </w:tblStylePr>
    <w:tblStylePr w:type="lastRow">
      <w:rPr>
        <w:b/>
        <w:bCs/>
        <w:color w:val="000000" w:themeColor="text1"/>
      </w:rPr>
      <w:tblPr/>
      <w:tcPr>
        <w:shd w:val="clear" w:color="auto" w:fill="EFF5CC" w:themeFill="accent6" w:themeFillTint="66"/>
      </w:tcPr>
    </w:tblStylePr>
    <w:tblStylePr w:type="firstCol">
      <w:rPr>
        <w:color w:val="FFFFFF" w:themeColor="background1"/>
      </w:rPr>
      <w:tblPr/>
      <w:tcPr>
        <w:shd w:val="clear" w:color="auto" w:fill="C0D835" w:themeFill="accent6" w:themeFillShade="BF"/>
      </w:tcPr>
    </w:tblStylePr>
    <w:tblStylePr w:type="lastCol">
      <w:rPr>
        <w:color w:val="FFFFFF" w:themeColor="background1"/>
      </w:rPr>
      <w:tblPr/>
      <w:tcPr>
        <w:shd w:val="clear" w:color="auto" w:fill="C0D835" w:themeFill="accent6" w:themeFillShade="BF"/>
      </w:tc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ColorfulList">
    <w:name w:val="Colorful List"/>
    <w:basedOn w:val="TableNormal"/>
    <w:uiPriority w:val="72"/>
    <w:semiHidden/>
    <w:unhideWhenUsed/>
    <w:rsid w:val="00162777"/>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lang w:val="en-GB" w:eastAsia="en-GB"/>
    </w:rPr>
    <w:tblPr>
      <w:tblStyleRowBandSize w:val="1"/>
      <w:tblStyleColBandSize w:val="1"/>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CEF4" w:themeFill="accent1" w:themeFillTint="3F"/>
      </w:tcPr>
    </w:tblStylePr>
    <w:tblStylePr w:type="band1Horz">
      <w:tblPr/>
      <w:tcPr>
        <w:shd w:val="clear" w:color="auto" w:fill="B6D7F6" w:themeFill="accent1" w:themeFillTint="33"/>
      </w:tcPr>
    </w:tblStylePr>
  </w:style>
  <w:style w:type="table" w:styleId="ColorfulList-Accent2">
    <w:name w:val="Colorful List Accent 2"/>
    <w:basedOn w:val="TableNormal"/>
    <w:uiPriority w:val="72"/>
    <w:semiHidden/>
    <w:unhideWhenUsed/>
    <w:rsid w:val="00162777"/>
    <w:rPr>
      <w:rFonts w:eastAsia="MS Mincho"/>
      <w:lang w:val="en-GB" w:eastAsia="en-GB"/>
    </w:rPr>
    <w:tblPr>
      <w:tblStyleRowBandSize w:val="1"/>
      <w:tblStyleColBandSize w:val="1"/>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BB022" w:themeFill="accent2" w:themeFillShade="CC"/>
      </w:tcPr>
    </w:tblStylePr>
    <w:tblStylePr w:type="lastRow">
      <w:rPr>
        <w:b/>
        <w:bCs/>
        <w:color w:val="9BB02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5CB" w:themeFill="accent2" w:themeFillTint="3F"/>
      </w:tcPr>
    </w:tblStylePr>
    <w:tblStylePr w:type="band1Horz">
      <w:tblPr/>
      <w:tcPr>
        <w:shd w:val="clear" w:color="auto" w:fill="F2F7D5" w:themeFill="accent2" w:themeFillTint="33"/>
      </w:tcPr>
    </w:tblStylePr>
  </w:style>
  <w:style w:type="table" w:styleId="ColorfulList-Accent3">
    <w:name w:val="Colorful List Accent 3"/>
    <w:basedOn w:val="TableNormal"/>
    <w:uiPriority w:val="72"/>
    <w:semiHidden/>
    <w:unhideWhenUsed/>
    <w:rsid w:val="00162777"/>
    <w:rPr>
      <w:rFonts w:eastAsia="MS Mincho"/>
      <w:lang w:val="en-GB" w:eastAsia="en-GB"/>
    </w:rPr>
    <w:tblPr>
      <w:tblStyleRowBandSize w:val="1"/>
      <w:tblStyleColBandSize w:val="1"/>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77D17" w:themeFill="accent4" w:themeFillShade="CC"/>
      </w:tcPr>
    </w:tblStylePr>
    <w:tblStylePr w:type="lastRow">
      <w:rPr>
        <w:b/>
        <w:bCs/>
        <w:color w:val="D77D1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1FF" w:themeFill="accent3" w:themeFillTint="3F"/>
      </w:tcPr>
    </w:tblStylePr>
    <w:tblStylePr w:type="band1Horz">
      <w:tblPr/>
      <w:tcPr>
        <w:shd w:val="clear" w:color="auto" w:fill="C9F3FF" w:themeFill="accent3" w:themeFillTint="33"/>
      </w:tcPr>
    </w:tblStylePr>
  </w:style>
  <w:style w:type="table" w:styleId="ColorfulList-Accent4">
    <w:name w:val="Colorful List Accent 4"/>
    <w:basedOn w:val="TableNormal"/>
    <w:uiPriority w:val="72"/>
    <w:semiHidden/>
    <w:unhideWhenUsed/>
    <w:rsid w:val="00162777"/>
    <w:rPr>
      <w:rFonts w:eastAsia="MS Mincho"/>
      <w:lang w:val="en-GB" w:eastAsia="en-GB"/>
    </w:rPr>
    <w:tblPr>
      <w:tblStyleRowBandSize w:val="1"/>
      <w:tblStyleColBandSize w:val="1"/>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99C2" w:themeFill="accent3" w:themeFillShade="CC"/>
      </w:tcPr>
    </w:tblStylePr>
    <w:tblStylePr w:type="lastRow">
      <w:rPr>
        <w:b/>
        <w:bCs/>
        <w:color w:val="0099C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6CF" w:themeFill="accent4" w:themeFillTint="3F"/>
      </w:tcPr>
    </w:tblStylePr>
    <w:tblStylePr w:type="band1Horz">
      <w:tblPr/>
      <w:tcPr>
        <w:shd w:val="clear" w:color="auto" w:fill="FAEAD8" w:themeFill="accent4" w:themeFillTint="33"/>
      </w:tcPr>
    </w:tblStylePr>
  </w:style>
  <w:style w:type="table" w:styleId="ColorfulList-Accent5">
    <w:name w:val="Colorful List Accent 5"/>
    <w:basedOn w:val="TableNormal"/>
    <w:uiPriority w:val="72"/>
    <w:semiHidden/>
    <w:unhideWhenUsed/>
    <w:rsid w:val="00162777"/>
    <w:rPr>
      <w:rFonts w:eastAsia="MS Mincho"/>
      <w:lang w:val="en-GB" w:eastAsia="en-GB"/>
    </w:rPr>
    <w:tblPr>
      <w:tblStyleRowBandSize w:val="1"/>
      <w:tblStyleColBandSize w:val="1"/>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5DB45" w:themeFill="accent6" w:themeFillShade="CC"/>
      </w:tcPr>
    </w:tblStylePr>
    <w:tblStylePr w:type="lastRow">
      <w:rPr>
        <w:b/>
        <w:bCs/>
        <w:color w:val="C5DB4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6F9" w:themeFill="accent5" w:themeFillTint="3F"/>
      </w:tcPr>
    </w:tblStylePr>
    <w:tblStylePr w:type="band1Horz">
      <w:tblPr/>
      <w:tcPr>
        <w:shd w:val="clear" w:color="auto" w:fill="DAEBFA" w:themeFill="accent5" w:themeFillTint="33"/>
      </w:tcPr>
    </w:tblStylePr>
  </w:style>
  <w:style w:type="table" w:styleId="ColorfulList-Accent6">
    <w:name w:val="Colorful List Accent 6"/>
    <w:basedOn w:val="TableNormal"/>
    <w:uiPriority w:val="72"/>
    <w:semiHidden/>
    <w:unhideWhenUsed/>
    <w:rsid w:val="00162777"/>
    <w:rPr>
      <w:rFonts w:eastAsia="MS Mincho"/>
      <w:lang w:val="en-GB" w:eastAsia="en-GB"/>
    </w:rPr>
    <w:tblPr>
      <w:tblStyleRowBandSize w:val="1"/>
      <w:tblStyleColBandSize w:val="1"/>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1B7DD7" w:themeFill="accent5" w:themeFillShade="CC"/>
      </w:tcPr>
    </w:tblStylePr>
    <w:tblStylePr w:type="lastRow">
      <w:rPr>
        <w:b/>
        <w:bCs/>
        <w:color w:val="1B7DD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9DF" w:themeFill="accent6" w:themeFillTint="3F"/>
      </w:tcPr>
    </w:tblStylePr>
    <w:tblStylePr w:type="band1Horz">
      <w:tblPr/>
      <w:tcPr>
        <w:shd w:val="clear" w:color="auto" w:fill="F7FAE5" w:themeFill="accent6" w:themeFillTint="33"/>
      </w:tcPr>
    </w:tblStylePr>
  </w:style>
  <w:style w:type="table" w:styleId="ColorfulShading">
    <w:name w:val="Colorful Shading"/>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0B3459" w:themeColor="accent1"/>
        <w:bottom w:val="single" w:sz="4" w:space="0" w:color="0B3459" w:themeColor="accent1"/>
        <w:right w:val="single" w:sz="4" w:space="0" w:color="0B3459" w:themeColor="accent1"/>
        <w:insideH w:val="single" w:sz="4" w:space="0" w:color="FFFFFF" w:themeColor="background1"/>
        <w:insideV w:val="single" w:sz="4" w:space="0" w:color="FFFFFF" w:themeColor="background1"/>
      </w:tblBorders>
    </w:tblPr>
    <w:tcPr>
      <w:shd w:val="clear" w:color="auto" w:fill="DBEB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F35" w:themeFill="accent1" w:themeFillShade="99"/>
      </w:tcPr>
    </w:tblStylePr>
    <w:tblStylePr w:type="firstCol">
      <w:rPr>
        <w:color w:val="FFFFFF" w:themeColor="background1"/>
      </w:rPr>
      <w:tblPr/>
      <w:tcPr>
        <w:tcBorders>
          <w:top w:val="nil"/>
          <w:left w:val="nil"/>
          <w:bottom w:val="nil"/>
          <w:right w:val="nil"/>
          <w:insideH w:val="single" w:sz="4" w:space="0" w:color="061F35" w:themeColor="accent1" w:themeShade="99"/>
          <w:insideV w:val="nil"/>
        </w:tcBorders>
        <w:shd w:val="clear" w:color="auto" w:fill="061F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F35" w:themeFill="accent1" w:themeFillShade="99"/>
      </w:tcPr>
    </w:tblStylePr>
    <w:tblStylePr w:type="band1Vert">
      <w:tblPr/>
      <w:tcPr>
        <w:shd w:val="clear" w:color="auto" w:fill="6DB0ED" w:themeFill="accent1" w:themeFillTint="66"/>
      </w:tcPr>
    </w:tblStylePr>
    <w:tblStylePr w:type="band1Horz">
      <w:tblPr/>
      <w:tcPr>
        <w:shd w:val="clear" w:color="auto" w:fill="499C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lang w:val="en-GB" w:eastAsia="en-GB"/>
    </w:rPr>
    <w:tblPr>
      <w:tblStyleRowBandSize w:val="1"/>
      <w:tblStyleColBandSize w:val="1"/>
      <w:tblBorders>
        <w:top w:val="single" w:sz="24" w:space="0" w:color="BFD730" w:themeColor="accent2"/>
        <w:left w:val="single" w:sz="4" w:space="0" w:color="BFD730" w:themeColor="accent2"/>
        <w:bottom w:val="single" w:sz="4" w:space="0" w:color="BFD730" w:themeColor="accent2"/>
        <w:right w:val="single" w:sz="4" w:space="0" w:color="BFD730" w:themeColor="accent2"/>
        <w:insideH w:val="single" w:sz="4" w:space="0" w:color="FFFFFF" w:themeColor="background1"/>
        <w:insideV w:val="single" w:sz="4" w:space="0" w:color="FFFFFF" w:themeColor="background1"/>
      </w:tblBorders>
    </w:tblPr>
    <w:tcPr>
      <w:shd w:val="clear" w:color="auto" w:fill="F8FBEA"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8419" w:themeFill="accent2" w:themeFillShade="99"/>
      </w:tcPr>
    </w:tblStylePr>
    <w:tblStylePr w:type="firstCol">
      <w:rPr>
        <w:color w:val="FFFFFF" w:themeColor="background1"/>
      </w:rPr>
      <w:tblPr/>
      <w:tcPr>
        <w:tcBorders>
          <w:top w:val="nil"/>
          <w:left w:val="nil"/>
          <w:bottom w:val="nil"/>
          <w:right w:val="nil"/>
          <w:insideH w:val="single" w:sz="4" w:space="0" w:color="748419" w:themeColor="accent2" w:themeShade="99"/>
          <w:insideV w:val="nil"/>
        </w:tcBorders>
        <w:shd w:val="clear" w:color="auto" w:fill="74841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8419" w:themeFill="accent2" w:themeFillShade="99"/>
      </w:tcPr>
    </w:tblStylePr>
    <w:tblStylePr w:type="band1Vert">
      <w:tblPr/>
      <w:tcPr>
        <w:shd w:val="clear" w:color="auto" w:fill="E5EFAC" w:themeFill="accent2" w:themeFillTint="66"/>
      </w:tcPr>
    </w:tblStylePr>
    <w:tblStylePr w:type="band1Horz">
      <w:tblPr/>
      <w:tcPr>
        <w:shd w:val="clear" w:color="auto" w:fill="DFEB9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lang w:val="en-GB" w:eastAsia="en-GB"/>
    </w:rPr>
    <w:tblPr>
      <w:tblStyleRowBandSize w:val="1"/>
      <w:tblStyleColBandSize w:val="1"/>
      <w:tblBorders>
        <w:top w:val="single" w:sz="24" w:space="0" w:color="EA9B41" w:themeColor="accent4"/>
        <w:left w:val="single" w:sz="4" w:space="0" w:color="00C0F3" w:themeColor="accent3"/>
        <w:bottom w:val="single" w:sz="4" w:space="0" w:color="00C0F3" w:themeColor="accent3"/>
        <w:right w:val="single" w:sz="4" w:space="0" w:color="00C0F3" w:themeColor="accent3"/>
        <w:insideH w:val="single" w:sz="4" w:space="0" w:color="FFFFFF" w:themeColor="background1"/>
        <w:insideV w:val="single" w:sz="4" w:space="0" w:color="FFFFFF" w:themeColor="background1"/>
      </w:tblBorders>
    </w:tblPr>
    <w:tcPr>
      <w:shd w:val="clear" w:color="auto" w:fill="E4F9FF"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291" w:themeFill="accent3" w:themeFillShade="99"/>
      </w:tcPr>
    </w:tblStylePr>
    <w:tblStylePr w:type="firstCol">
      <w:rPr>
        <w:color w:val="FFFFFF" w:themeColor="background1"/>
      </w:rPr>
      <w:tblPr/>
      <w:tcPr>
        <w:tcBorders>
          <w:top w:val="nil"/>
          <w:left w:val="nil"/>
          <w:bottom w:val="nil"/>
          <w:right w:val="nil"/>
          <w:insideH w:val="single" w:sz="4" w:space="0" w:color="007291" w:themeColor="accent3" w:themeShade="99"/>
          <w:insideV w:val="nil"/>
        </w:tcBorders>
        <w:shd w:val="clear" w:color="auto" w:fill="00729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7291" w:themeFill="accent3" w:themeFillShade="99"/>
      </w:tcPr>
    </w:tblStylePr>
    <w:tblStylePr w:type="band1Vert">
      <w:tblPr/>
      <w:tcPr>
        <w:shd w:val="clear" w:color="auto" w:fill="94E8FF" w:themeFill="accent3" w:themeFillTint="66"/>
      </w:tcPr>
    </w:tblStylePr>
    <w:tblStylePr w:type="band1Horz">
      <w:tblPr/>
      <w:tcPr>
        <w:shd w:val="clear" w:color="auto" w:fill="7AE2FF" w:themeFill="accent3" w:themeFillTint="7F"/>
      </w:tcPr>
    </w:tblStylePr>
  </w:style>
  <w:style w:type="table" w:styleId="ColorfulShading-Accent4">
    <w:name w:val="Colorful Shading Accent 4"/>
    <w:basedOn w:val="TableNormal"/>
    <w:uiPriority w:val="71"/>
    <w:semiHidden/>
    <w:unhideWhenUsed/>
    <w:rsid w:val="00162777"/>
    <w:rPr>
      <w:rFonts w:eastAsia="MS Mincho"/>
      <w:lang w:val="en-GB" w:eastAsia="en-GB"/>
    </w:rPr>
    <w:tblPr>
      <w:tblStyleRowBandSize w:val="1"/>
      <w:tblStyleColBandSize w:val="1"/>
      <w:tblBorders>
        <w:top w:val="single" w:sz="24" w:space="0" w:color="00C0F3" w:themeColor="accent3"/>
        <w:left w:val="single" w:sz="4" w:space="0" w:color="EA9B41" w:themeColor="accent4"/>
        <w:bottom w:val="single" w:sz="4" w:space="0" w:color="EA9B41" w:themeColor="accent4"/>
        <w:right w:val="single" w:sz="4" w:space="0" w:color="EA9B41" w:themeColor="accent4"/>
        <w:insideH w:val="single" w:sz="4" w:space="0" w:color="FFFFFF" w:themeColor="background1"/>
        <w:insideV w:val="single" w:sz="4" w:space="0" w:color="FFFFFF" w:themeColor="background1"/>
      </w:tblBorders>
    </w:tblPr>
    <w:tcPr>
      <w:shd w:val="clear" w:color="auto" w:fill="FDF5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15D12" w:themeFill="accent4" w:themeFillShade="99"/>
      </w:tcPr>
    </w:tblStylePr>
    <w:tblStylePr w:type="firstCol">
      <w:rPr>
        <w:color w:val="FFFFFF" w:themeColor="background1"/>
      </w:rPr>
      <w:tblPr/>
      <w:tcPr>
        <w:tcBorders>
          <w:top w:val="nil"/>
          <w:left w:val="nil"/>
          <w:bottom w:val="nil"/>
          <w:right w:val="nil"/>
          <w:insideH w:val="single" w:sz="4" w:space="0" w:color="A15D12" w:themeColor="accent4" w:themeShade="99"/>
          <w:insideV w:val="nil"/>
        </w:tcBorders>
        <w:shd w:val="clear" w:color="auto" w:fill="A15D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15D12" w:themeFill="accent4" w:themeFillShade="99"/>
      </w:tcPr>
    </w:tblStylePr>
    <w:tblStylePr w:type="band1Vert">
      <w:tblPr/>
      <w:tcPr>
        <w:shd w:val="clear" w:color="auto" w:fill="F6D6B2" w:themeFill="accent4" w:themeFillTint="66"/>
      </w:tcPr>
    </w:tblStylePr>
    <w:tblStylePr w:type="band1Horz">
      <w:tblPr/>
      <w:tcPr>
        <w:shd w:val="clear" w:color="auto" w:fill="F4CC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lang w:val="en-GB" w:eastAsia="en-GB"/>
    </w:rPr>
    <w:tblPr>
      <w:tblStyleRowBandSize w:val="1"/>
      <w:tblStyleColBandSize w:val="1"/>
      <w:tblBorders>
        <w:top w:val="single" w:sz="24" w:space="0" w:color="D8E782" w:themeColor="accent6"/>
        <w:left w:val="single" w:sz="4" w:space="0" w:color="489CE8" w:themeColor="accent5"/>
        <w:bottom w:val="single" w:sz="4" w:space="0" w:color="489CE8" w:themeColor="accent5"/>
        <w:right w:val="single" w:sz="4" w:space="0" w:color="489CE8" w:themeColor="accent5"/>
        <w:insideH w:val="single" w:sz="4" w:space="0" w:color="FFFFFF" w:themeColor="background1"/>
        <w:insideV w:val="single" w:sz="4" w:space="0" w:color="FFFFFF" w:themeColor="background1"/>
      </w:tblBorders>
    </w:tblPr>
    <w:tcPr>
      <w:shd w:val="clear" w:color="auto" w:fill="ECF5FC"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5EA1" w:themeFill="accent5" w:themeFillShade="99"/>
      </w:tcPr>
    </w:tblStylePr>
    <w:tblStylePr w:type="firstCol">
      <w:rPr>
        <w:color w:val="FFFFFF" w:themeColor="background1"/>
      </w:rPr>
      <w:tblPr/>
      <w:tcPr>
        <w:tcBorders>
          <w:top w:val="nil"/>
          <w:left w:val="nil"/>
          <w:bottom w:val="nil"/>
          <w:right w:val="nil"/>
          <w:insideH w:val="single" w:sz="4" w:space="0" w:color="145EA1" w:themeColor="accent5" w:themeShade="99"/>
          <w:insideV w:val="nil"/>
        </w:tcBorders>
        <w:shd w:val="clear" w:color="auto" w:fill="145EA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45EA1" w:themeFill="accent5" w:themeFillShade="99"/>
      </w:tcPr>
    </w:tblStylePr>
    <w:tblStylePr w:type="band1Vert">
      <w:tblPr/>
      <w:tcPr>
        <w:shd w:val="clear" w:color="auto" w:fill="B5D7F5" w:themeFill="accent5" w:themeFillTint="66"/>
      </w:tcPr>
    </w:tblStylePr>
    <w:tblStylePr w:type="band1Horz">
      <w:tblPr/>
      <w:tcPr>
        <w:shd w:val="clear" w:color="auto" w:fill="A3CDF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lang w:val="en-GB" w:eastAsia="en-GB"/>
    </w:rPr>
    <w:tblPr>
      <w:tblStyleRowBandSize w:val="1"/>
      <w:tblStyleColBandSize w:val="1"/>
      <w:tblBorders>
        <w:top w:val="single" w:sz="24" w:space="0" w:color="489CE8" w:themeColor="accent5"/>
        <w:left w:val="single" w:sz="4" w:space="0" w:color="D8E782" w:themeColor="accent6"/>
        <w:bottom w:val="single" w:sz="4" w:space="0" w:color="D8E782" w:themeColor="accent6"/>
        <w:right w:val="single" w:sz="4" w:space="0" w:color="D8E782" w:themeColor="accent6"/>
        <w:insideH w:val="single" w:sz="4" w:space="0" w:color="FFFFFF" w:themeColor="background1"/>
        <w:insideV w:val="single" w:sz="4" w:space="0" w:color="FFFFFF" w:themeColor="background1"/>
      </w:tblBorders>
    </w:tblPr>
    <w:tcPr>
      <w:shd w:val="clear" w:color="auto" w:fill="FBFCF2"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B523" w:themeFill="accent6" w:themeFillShade="99"/>
      </w:tcPr>
    </w:tblStylePr>
    <w:tblStylePr w:type="firstCol">
      <w:rPr>
        <w:color w:val="FFFFFF" w:themeColor="background1"/>
      </w:rPr>
      <w:tblPr/>
      <w:tcPr>
        <w:tcBorders>
          <w:top w:val="nil"/>
          <w:left w:val="nil"/>
          <w:bottom w:val="nil"/>
          <w:right w:val="nil"/>
          <w:insideH w:val="single" w:sz="4" w:space="0" w:color="9FB523" w:themeColor="accent6" w:themeShade="99"/>
          <w:insideV w:val="nil"/>
        </w:tcBorders>
        <w:shd w:val="clear" w:color="auto" w:fill="9FB5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FB523" w:themeFill="accent6" w:themeFillShade="99"/>
      </w:tcPr>
    </w:tblStylePr>
    <w:tblStylePr w:type="band1Vert">
      <w:tblPr/>
      <w:tcPr>
        <w:shd w:val="clear" w:color="auto" w:fill="EFF5CC" w:themeFill="accent6" w:themeFillTint="66"/>
      </w:tcPr>
    </w:tblStylePr>
    <w:tblStylePr w:type="band1Horz">
      <w:tblPr/>
      <w:tcPr>
        <w:shd w:val="clear" w:color="auto" w:fill="EBF3C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B3459"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9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264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2642" w:themeFill="accent1" w:themeFillShade="BF"/>
      </w:tcPr>
    </w:tblStylePr>
    <w:tblStylePr w:type="band1Vert">
      <w:tblPr/>
      <w:tcPr>
        <w:tcBorders>
          <w:top w:val="nil"/>
          <w:left w:val="nil"/>
          <w:bottom w:val="nil"/>
          <w:right w:val="nil"/>
          <w:insideH w:val="nil"/>
          <w:insideV w:val="nil"/>
        </w:tcBorders>
        <w:shd w:val="clear" w:color="auto" w:fill="082642" w:themeFill="accent1" w:themeFillShade="BF"/>
      </w:tcPr>
    </w:tblStylePr>
    <w:tblStylePr w:type="band1Horz">
      <w:tblPr/>
      <w:tcPr>
        <w:tcBorders>
          <w:top w:val="nil"/>
          <w:left w:val="nil"/>
          <w:bottom w:val="nil"/>
          <w:right w:val="nil"/>
          <w:insideH w:val="nil"/>
          <w:insideV w:val="nil"/>
        </w:tcBorders>
        <w:shd w:val="clear" w:color="auto" w:fill="082642"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BFD730"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D1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A42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A420" w:themeFill="accent2" w:themeFillShade="BF"/>
      </w:tcPr>
    </w:tblStylePr>
    <w:tblStylePr w:type="band1Vert">
      <w:tblPr/>
      <w:tcPr>
        <w:tcBorders>
          <w:top w:val="nil"/>
          <w:left w:val="nil"/>
          <w:bottom w:val="nil"/>
          <w:right w:val="nil"/>
          <w:insideH w:val="nil"/>
          <w:insideV w:val="nil"/>
        </w:tcBorders>
        <w:shd w:val="clear" w:color="auto" w:fill="91A420" w:themeFill="accent2" w:themeFillShade="BF"/>
      </w:tcPr>
    </w:tblStylePr>
    <w:tblStylePr w:type="band1Horz">
      <w:tblPr/>
      <w:tcPr>
        <w:tcBorders>
          <w:top w:val="nil"/>
          <w:left w:val="nil"/>
          <w:bottom w:val="nil"/>
          <w:right w:val="nil"/>
          <w:insideH w:val="nil"/>
          <w:insideV w:val="nil"/>
        </w:tcBorders>
        <w:shd w:val="clear" w:color="auto" w:fill="91A420"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C0F3"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F7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FB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FB6" w:themeFill="accent3" w:themeFillShade="BF"/>
      </w:tcPr>
    </w:tblStylePr>
    <w:tblStylePr w:type="band1Vert">
      <w:tblPr/>
      <w:tcPr>
        <w:tcBorders>
          <w:top w:val="nil"/>
          <w:left w:val="nil"/>
          <w:bottom w:val="nil"/>
          <w:right w:val="nil"/>
          <w:insideH w:val="nil"/>
          <w:insideV w:val="nil"/>
        </w:tcBorders>
        <w:shd w:val="clear" w:color="auto" w:fill="008FB6" w:themeFill="accent3" w:themeFillShade="BF"/>
      </w:tcPr>
    </w:tblStylePr>
    <w:tblStylePr w:type="band1Horz">
      <w:tblPr/>
      <w:tcPr>
        <w:tcBorders>
          <w:top w:val="nil"/>
          <w:left w:val="nil"/>
          <w:bottom w:val="nil"/>
          <w:right w:val="nil"/>
          <w:insideH w:val="nil"/>
          <w:insideV w:val="nil"/>
        </w:tcBorders>
        <w:shd w:val="clear" w:color="auto" w:fill="008FB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A9B41"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4D0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975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97516" w:themeFill="accent4" w:themeFillShade="BF"/>
      </w:tcPr>
    </w:tblStylePr>
    <w:tblStylePr w:type="band1Vert">
      <w:tblPr/>
      <w:tcPr>
        <w:tcBorders>
          <w:top w:val="nil"/>
          <w:left w:val="nil"/>
          <w:bottom w:val="nil"/>
          <w:right w:val="nil"/>
          <w:insideH w:val="nil"/>
          <w:insideV w:val="nil"/>
        </w:tcBorders>
        <w:shd w:val="clear" w:color="auto" w:fill="C97516" w:themeFill="accent4" w:themeFillShade="BF"/>
      </w:tcPr>
    </w:tblStylePr>
    <w:tblStylePr w:type="band1Horz">
      <w:tblPr/>
      <w:tcPr>
        <w:tcBorders>
          <w:top w:val="nil"/>
          <w:left w:val="nil"/>
          <w:bottom w:val="nil"/>
          <w:right w:val="nil"/>
          <w:insideH w:val="nil"/>
          <w:insideV w:val="nil"/>
        </w:tcBorders>
        <w:shd w:val="clear" w:color="auto" w:fill="C97516"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489CE8"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14E8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975C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975CA" w:themeFill="accent5" w:themeFillShade="BF"/>
      </w:tcPr>
    </w:tblStylePr>
    <w:tblStylePr w:type="band1Vert">
      <w:tblPr/>
      <w:tcPr>
        <w:tcBorders>
          <w:top w:val="nil"/>
          <w:left w:val="nil"/>
          <w:bottom w:val="nil"/>
          <w:right w:val="nil"/>
          <w:insideH w:val="nil"/>
          <w:insideV w:val="nil"/>
        </w:tcBorders>
        <w:shd w:val="clear" w:color="auto" w:fill="1975CA" w:themeFill="accent5" w:themeFillShade="BF"/>
      </w:tcPr>
    </w:tblStylePr>
    <w:tblStylePr w:type="band1Horz">
      <w:tblPr/>
      <w:tcPr>
        <w:tcBorders>
          <w:top w:val="nil"/>
          <w:left w:val="nil"/>
          <w:bottom w:val="nil"/>
          <w:right w:val="nil"/>
          <w:insideH w:val="nil"/>
          <w:insideV w:val="nil"/>
        </w:tcBorders>
        <w:shd w:val="clear" w:color="auto" w:fill="1975CA"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8E782"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96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0D8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0D835" w:themeFill="accent6" w:themeFillShade="BF"/>
      </w:tcPr>
    </w:tblStylePr>
    <w:tblStylePr w:type="band1Vert">
      <w:tblPr/>
      <w:tcPr>
        <w:tcBorders>
          <w:top w:val="nil"/>
          <w:left w:val="nil"/>
          <w:bottom w:val="nil"/>
          <w:right w:val="nil"/>
          <w:insideH w:val="nil"/>
          <w:insideV w:val="nil"/>
        </w:tcBorders>
        <w:shd w:val="clear" w:color="auto" w:fill="C0D835" w:themeFill="accent6" w:themeFillShade="BF"/>
      </w:tcPr>
    </w:tblStylePr>
    <w:tblStylePr w:type="band1Horz">
      <w:tblPr/>
      <w:tcPr>
        <w:tcBorders>
          <w:top w:val="nil"/>
          <w:left w:val="nil"/>
          <w:bottom w:val="nil"/>
          <w:right w:val="nil"/>
          <w:insideH w:val="nil"/>
          <w:insideV w:val="nil"/>
        </w:tcBorders>
        <w:shd w:val="clear" w:color="auto" w:fill="C0D835"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CD6FBD"/>
    <w:rPr>
      <w:rFonts w:asciiTheme="minorHAnsi" w:hAnsiTheme="minorHAnsi"/>
      <w:b/>
      <w:i w:val="0"/>
      <w:color w:val="BFD730" w:themeColor="accent2"/>
      <w:sz w:val="22"/>
      <w:u w:val="single"/>
    </w:rPr>
  </w:style>
  <w:style w:type="paragraph" w:styleId="Footer">
    <w:name w:val="footer"/>
    <w:basedOn w:val="Normal"/>
    <w:link w:val="FooterChar"/>
    <w:uiPriority w:val="37"/>
    <w:rsid w:val="00732911"/>
    <w:pPr>
      <w:spacing w:after="0" w:line="240" w:lineRule="atLeast"/>
      <w:jc w:val="right"/>
    </w:pPr>
    <w:rPr>
      <w:sz w:val="20"/>
    </w:rPr>
  </w:style>
  <w:style w:type="character" w:customStyle="1" w:styleId="FooterChar">
    <w:name w:val="Footer Char"/>
    <w:basedOn w:val="DefaultParagraphFont"/>
    <w:link w:val="Footer"/>
    <w:uiPriority w:val="37"/>
    <w:rsid w:val="00732911"/>
    <w:rPr>
      <w:color w:val="000000" w:themeColor="text1"/>
      <w:sz w:val="20"/>
    </w:rPr>
  </w:style>
  <w:style w:type="paragraph" w:styleId="Header">
    <w:name w:val="header"/>
    <w:next w:val="Normal"/>
    <w:link w:val="HeaderChar"/>
    <w:uiPriority w:val="9"/>
    <w:rsid w:val="004A7F49"/>
    <w:pPr>
      <w:spacing w:after="40"/>
      <w:jc w:val="right"/>
    </w:pPr>
    <w:rPr>
      <w:rFonts w:cs="Source Sans Pro Light"/>
      <w:sz w:val="16"/>
    </w:rPr>
  </w:style>
  <w:style w:type="character" w:customStyle="1" w:styleId="HeaderChar">
    <w:name w:val="Header Char"/>
    <w:basedOn w:val="DefaultParagraphFont"/>
    <w:link w:val="Header"/>
    <w:uiPriority w:val="9"/>
    <w:rsid w:val="004A7F49"/>
    <w:rPr>
      <w:rFonts w:cs="Source Sans Pro Light"/>
      <w:sz w:val="16"/>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99"/>
    <w:rsid w:val="00055D51"/>
    <w:rPr>
      <w:rFonts w:asciiTheme="minorHAnsi" w:hAnsiTheme="minorHAnsi"/>
      <w:color w:val="0B3459" w:themeColor="accent1"/>
      <w:sz w:val="22"/>
      <w:u w:val="singl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0B3459" w:themeColor="accent1"/>
    </w:rPr>
  </w:style>
  <w:style w:type="paragraph" w:styleId="IntenseQuote">
    <w:name w:val="Intense Quote"/>
    <w:basedOn w:val="Normal"/>
    <w:next w:val="Normal"/>
    <w:link w:val="IntenseQuoteChar"/>
    <w:uiPriority w:val="30"/>
    <w:semiHidden/>
    <w:rsid w:val="00162777"/>
    <w:pPr>
      <w:pBdr>
        <w:bottom w:val="single" w:sz="4" w:space="4" w:color="0B3459" w:themeColor="accent1"/>
      </w:pBdr>
      <w:spacing w:before="200" w:after="280"/>
      <w:ind w:left="936" w:right="936"/>
    </w:pPr>
    <w:rPr>
      <w:b/>
      <w:bCs/>
      <w:i/>
      <w:iCs/>
      <w:color w:val="0B3459"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0B3459" w:themeColor="accent1"/>
      <w:sz w:val="22"/>
      <w:szCs w:val="22"/>
    </w:rPr>
  </w:style>
  <w:style w:type="character" w:styleId="IntenseReference">
    <w:name w:val="Intense Reference"/>
    <w:basedOn w:val="DefaultParagraphFont"/>
    <w:uiPriority w:val="32"/>
    <w:semiHidden/>
    <w:rsid w:val="00162777"/>
    <w:rPr>
      <w:b/>
      <w:bCs/>
      <w:smallCaps/>
      <w:color w:val="BFD730"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18" w:space="0" w:color="0B3459" w:themeColor="accent1"/>
          <w:right w:val="single" w:sz="8" w:space="0" w:color="0B3459" w:themeColor="accent1"/>
          <w:insideH w:val="nil"/>
          <w:insideV w:val="single" w:sz="8" w:space="0" w:color="0B345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insideH w:val="nil"/>
          <w:insideV w:val="single" w:sz="8" w:space="0" w:color="0B345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shd w:val="clear" w:color="auto" w:fill="A4CEF4" w:themeFill="accent1" w:themeFillTint="3F"/>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shd w:val="clear" w:color="auto" w:fill="A4CEF4" w:themeFill="accent1" w:themeFillTint="3F"/>
      </w:tcPr>
    </w:tblStylePr>
    <w:tblStylePr w:type="band2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insideV w:val="single" w:sz="8" w:space="0" w:color="0B3459"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18" w:space="0" w:color="BFD730" w:themeColor="accent2"/>
          <w:right w:val="single" w:sz="8" w:space="0" w:color="BFD730" w:themeColor="accent2"/>
          <w:insideH w:val="nil"/>
          <w:insideV w:val="single" w:sz="8" w:space="0" w:color="BFD73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insideH w:val="nil"/>
          <w:insideV w:val="single" w:sz="8" w:space="0" w:color="BFD73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shd w:val="clear" w:color="auto" w:fill="EFF5CB" w:themeFill="accent2" w:themeFillTint="3F"/>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shd w:val="clear" w:color="auto" w:fill="EFF5CB" w:themeFill="accent2" w:themeFillTint="3F"/>
      </w:tcPr>
    </w:tblStylePr>
    <w:tblStylePr w:type="band2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insideV w:val="single" w:sz="8" w:space="0" w:color="BFD730"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18" w:space="0" w:color="00C0F3" w:themeColor="accent3"/>
          <w:right w:val="single" w:sz="8" w:space="0" w:color="00C0F3" w:themeColor="accent3"/>
          <w:insideH w:val="nil"/>
          <w:insideV w:val="single" w:sz="8" w:space="0" w:color="00C0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insideH w:val="nil"/>
          <w:insideV w:val="single" w:sz="8" w:space="0" w:color="00C0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shd w:val="clear" w:color="auto" w:fill="BDF1FF" w:themeFill="accent3" w:themeFillTint="3F"/>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shd w:val="clear" w:color="auto" w:fill="BDF1FF" w:themeFill="accent3" w:themeFillTint="3F"/>
      </w:tcPr>
    </w:tblStylePr>
    <w:tblStylePr w:type="band2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insideV w:val="single" w:sz="8" w:space="0" w:color="00C0F3"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18" w:space="0" w:color="EA9B41" w:themeColor="accent4"/>
          <w:right w:val="single" w:sz="8" w:space="0" w:color="EA9B41" w:themeColor="accent4"/>
          <w:insideH w:val="nil"/>
          <w:insideV w:val="single" w:sz="8" w:space="0" w:color="EA9B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insideH w:val="nil"/>
          <w:insideV w:val="single" w:sz="8" w:space="0" w:color="EA9B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shd w:val="clear" w:color="auto" w:fill="F9E6CF" w:themeFill="accent4" w:themeFillTint="3F"/>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shd w:val="clear" w:color="auto" w:fill="F9E6CF" w:themeFill="accent4" w:themeFillTint="3F"/>
      </w:tcPr>
    </w:tblStylePr>
    <w:tblStylePr w:type="band2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insideV w:val="single" w:sz="8" w:space="0" w:color="EA9B41"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18" w:space="0" w:color="489CE8" w:themeColor="accent5"/>
          <w:right w:val="single" w:sz="8" w:space="0" w:color="489CE8" w:themeColor="accent5"/>
          <w:insideH w:val="nil"/>
          <w:insideV w:val="single" w:sz="8" w:space="0" w:color="489CE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insideH w:val="nil"/>
          <w:insideV w:val="single" w:sz="8" w:space="0" w:color="489CE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shd w:val="clear" w:color="auto" w:fill="D1E6F9" w:themeFill="accent5" w:themeFillTint="3F"/>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shd w:val="clear" w:color="auto" w:fill="D1E6F9" w:themeFill="accent5" w:themeFillTint="3F"/>
      </w:tcPr>
    </w:tblStylePr>
    <w:tblStylePr w:type="band2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insideV w:val="single" w:sz="8" w:space="0" w:color="489CE8"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18" w:space="0" w:color="D8E782" w:themeColor="accent6"/>
          <w:right w:val="single" w:sz="8" w:space="0" w:color="D8E782" w:themeColor="accent6"/>
          <w:insideH w:val="nil"/>
          <w:insideV w:val="single" w:sz="8" w:space="0" w:color="D8E78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insideH w:val="nil"/>
          <w:insideV w:val="single" w:sz="8" w:space="0" w:color="D8E78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shd w:val="clear" w:color="auto" w:fill="F5F9DF" w:themeFill="accent6" w:themeFillTint="3F"/>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shd w:val="clear" w:color="auto" w:fill="F5F9DF" w:themeFill="accent6" w:themeFillTint="3F"/>
      </w:tcPr>
    </w:tblStylePr>
    <w:tblStylePr w:type="band2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insideV w:val="single" w:sz="8" w:space="0" w:color="D8E782"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B3459" w:themeFill="accent1"/>
      </w:tcPr>
    </w:tblStylePr>
    <w:tblStylePr w:type="lastRow">
      <w:pPr>
        <w:spacing w:before="0" w:after="0" w:line="240" w:lineRule="auto"/>
      </w:pPr>
      <w:rPr>
        <w:b/>
        <w:bCs/>
      </w:rPr>
      <w:tblPr/>
      <w:tcPr>
        <w:tcBorders>
          <w:top w:val="double" w:sz="6" w:space="0" w:color="0B3459" w:themeColor="accent1"/>
          <w:left w:val="single" w:sz="8" w:space="0" w:color="0B3459" w:themeColor="accent1"/>
          <w:bottom w:val="single" w:sz="8" w:space="0" w:color="0B3459" w:themeColor="accent1"/>
          <w:right w:val="single" w:sz="8" w:space="0" w:color="0B3459" w:themeColor="accent1"/>
        </w:tcBorders>
      </w:tcPr>
    </w:tblStylePr>
    <w:tblStylePr w:type="firstCol">
      <w:rPr>
        <w:b/>
        <w:bCs/>
      </w:rPr>
    </w:tblStylePr>
    <w:tblStylePr w:type="lastCol">
      <w:rPr>
        <w:b/>
        <w:bCs/>
      </w:rPr>
    </w:tblStylePr>
    <w:tblStylePr w:type="band1Vert">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tblStylePr w:type="band1Horz">
      <w:tblPr/>
      <w:tcPr>
        <w:tcBorders>
          <w:top w:val="single" w:sz="8" w:space="0" w:color="0B3459" w:themeColor="accent1"/>
          <w:left w:val="single" w:sz="8" w:space="0" w:color="0B3459" w:themeColor="accent1"/>
          <w:bottom w:val="single" w:sz="8" w:space="0" w:color="0B3459" w:themeColor="accent1"/>
          <w:right w:val="single" w:sz="8" w:space="0" w:color="0B3459"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FD730" w:themeFill="accent2"/>
      </w:tcPr>
    </w:tblStylePr>
    <w:tblStylePr w:type="lastRow">
      <w:pPr>
        <w:spacing w:before="0" w:after="0" w:line="240" w:lineRule="auto"/>
      </w:pPr>
      <w:rPr>
        <w:b/>
        <w:bCs/>
      </w:rPr>
      <w:tblPr/>
      <w:tcPr>
        <w:tcBorders>
          <w:top w:val="double" w:sz="6" w:space="0" w:color="BFD730" w:themeColor="accent2"/>
          <w:left w:val="single" w:sz="8" w:space="0" w:color="BFD730" w:themeColor="accent2"/>
          <w:bottom w:val="single" w:sz="8" w:space="0" w:color="BFD730" w:themeColor="accent2"/>
          <w:right w:val="single" w:sz="8" w:space="0" w:color="BFD730" w:themeColor="accent2"/>
        </w:tcBorders>
      </w:tcPr>
    </w:tblStylePr>
    <w:tblStylePr w:type="firstCol">
      <w:rPr>
        <w:b/>
        <w:bCs/>
      </w:rPr>
    </w:tblStylePr>
    <w:tblStylePr w:type="lastCol">
      <w:rPr>
        <w:b/>
        <w:bCs/>
      </w:rPr>
    </w:tblStylePr>
    <w:tblStylePr w:type="band1Vert">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tblStylePr w:type="band1Horz">
      <w:tblPr/>
      <w:tcPr>
        <w:tcBorders>
          <w:top w:val="single" w:sz="8" w:space="0" w:color="BFD730" w:themeColor="accent2"/>
          <w:left w:val="single" w:sz="8" w:space="0" w:color="BFD730" w:themeColor="accent2"/>
          <w:bottom w:val="single" w:sz="8" w:space="0" w:color="BFD730" w:themeColor="accent2"/>
          <w:right w:val="single" w:sz="8" w:space="0" w:color="BFD730"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C0F3" w:themeFill="accent3"/>
      </w:tcPr>
    </w:tblStylePr>
    <w:tblStylePr w:type="lastRow">
      <w:pPr>
        <w:spacing w:before="0" w:after="0" w:line="240" w:lineRule="auto"/>
      </w:pPr>
      <w:rPr>
        <w:b/>
        <w:bCs/>
      </w:rPr>
      <w:tblPr/>
      <w:tcPr>
        <w:tcBorders>
          <w:top w:val="double" w:sz="6" w:space="0" w:color="00C0F3" w:themeColor="accent3"/>
          <w:left w:val="single" w:sz="8" w:space="0" w:color="00C0F3" w:themeColor="accent3"/>
          <w:bottom w:val="single" w:sz="8" w:space="0" w:color="00C0F3" w:themeColor="accent3"/>
          <w:right w:val="single" w:sz="8" w:space="0" w:color="00C0F3" w:themeColor="accent3"/>
        </w:tcBorders>
      </w:tcPr>
    </w:tblStylePr>
    <w:tblStylePr w:type="firstCol">
      <w:rPr>
        <w:b/>
        <w:bCs/>
      </w:rPr>
    </w:tblStylePr>
    <w:tblStylePr w:type="lastCol">
      <w:rPr>
        <w:b/>
        <w:bCs/>
      </w:rPr>
    </w:tblStylePr>
    <w:tblStylePr w:type="band1Vert">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tblStylePr w:type="band1Horz">
      <w:tblPr/>
      <w:tcPr>
        <w:tcBorders>
          <w:top w:val="single" w:sz="8" w:space="0" w:color="00C0F3" w:themeColor="accent3"/>
          <w:left w:val="single" w:sz="8" w:space="0" w:color="00C0F3" w:themeColor="accent3"/>
          <w:bottom w:val="single" w:sz="8" w:space="0" w:color="00C0F3" w:themeColor="accent3"/>
          <w:right w:val="single" w:sz="8" w:space="0" w:color="00C0F3"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A9B41" w:themeFill="accent4"/>
      </w:tcPr>
    </w:tblStylePr>
    <w:tblStylePr w:type="lastRow">
      <w:pPr>
        <w:spacing w:before="0" w:after="0" w:line="240" w:lineRule="auto"/>
      </w:pPr>
      <w:rPr>
        <w:b/>
        <w:bCs/>
      </w:rPr>
      <w:tblPr/>
      <w:tcPr>
        <w:tcBorders>
          <w:top w:val="double" w:sz="6" w:space="0" w:color="EA9B41" w:themeColor="accent4"/>
          <w:left w:val="single" w:sz="8" w:space="0" w:color="EA9B41" w:themeColor="accent4"/>
          <w:bottom w:val="single" w:sz="8" w:space="0" w:color="EA9B41" w:themeColor="accent4"/>
          <w:right w:val="single" w:sz="8" w:space="0" w:color="EA9B41" w:themeColor="accent4"/>
        </w:tcBorders>
      </w:tcPr>
    </w:tblStylePr>
    <w:tblStylePr w:type="firstCol">
      <w:rPr>
        <w:b/>
        <w:bCs/>
      </w:rPr>
    </w:tblStylePr>
    <w:tblStylePr w:type="lastCol">
      <w:rPr>
        <w:b/>
        <w:bCs/>
      </w:rPr>
    </w:tblStylePr>
    <w:tblStylePr w:type="band1Vert">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tblStylePr w:type="band1Horz">
      <w:tblPr/>
      <w:tcPr>
        <w:tcBorders>
          <w:top w:val="single" w:sz="8" w:space="0" w:color="EA9B41" w:themeColor="accent4"/>
          <w:left w:val="single" w:sz="8" w:space="0" w:color="EA9B41" w:themeColor="accent4"/>
          <w:bottom w:val="single" w:sz="8" w:space="0" w:color="EA9B41" w:themeColor="accent4"/>
          <w:right w:val="single" w:sz="8" w:space="0" w:color="EA9B41"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89CE8" w:themeFill="accent5"/>
      </w:tcPr>
    </w:tblStylePr>
    <w:tblStylePr w:type="lastRow">
      <w:pPr>
        <w:spacing w:before="0" w:after="0" w:line="240" w:lineRule="auto"/>
      </w:pPr>
      <w:rPr>
        <w:b/>
        <w:bCs/>
      </w:rPr>
      <w:tblPr/>
      <w:tcPr>
        <w:tcBorders>
          <w:top w:val="double" w:sz="6" w:space="0" w:color="489CE8" w:themeColor="accent5"/>
          <w:left w:val="single" w:sz="8" w:space="0" w:color="489CE8" w:themeColor="accent5"/>
          <w:bottom w:val="single" w:sz="8" w:space="0" w:color="489CE8" w:themeColor="accent5"/>
          <w:right w:val="single" w:sz="8" w:space="0" w:color="489CE8" w:themeColor="accent5"/>
        </w:tcBorders>
      </w:tcPr>
    </w:tblStylePr>
    <w:tblStylePr w:type="firstCol">
      <w:rPr>
        <w:b/>
        <w:bCs/>
      </w:rPr>
    </w:tblStylePr>
    <w:tblStylePr w:type="lastCol">
      <w:rPr>
        <w:b/>
        <w:bCs/>
      </w:rPr>
    </w:tblStylePr>
    <w:tblStylePr w:type="band1Vert">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tblStylePr w:type="band1Horz">
      <w:tblPr/>
      <w:tcPr>
        <w:tcBorders>
          <w:top w:val="single" w:sz="8" w:space="0" w:color="489CE8" w:themeColor="accent5"/>
          <w:left w:val="single" w:sz="8" w:space="0" w:color="489CE8" w:themeColor="accent5"/>
          <w:bottom w:val="single" w:sz="8" w:space="0" w:color="489CE8" w:themeColor="accent5"/>
          <w:right w:val="single" w:sz="8" w:space="0" w:color="489CE8"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E782" w:themeFill="accent6"/>
      </w:tcPr>
    </w:tblStylePr>
    <w:tblStylePr w:type="lastRow">
      <w:pPr>
        <w:spacing w:before="0" w:after="0" w:line="240" w:lineRule="auto"/>
      </w:pPr>
      <w:rPr>
        <w:b/>
        <w:bCs/>
      </w:rPr>
      <w:tblPr/>
      <w:tcPr>
        <w:tcBorders>
          <w:top w:val="double" w:sz="6" w:space="0" w:color="D8E782" w:themeColor="accent6"/>
          <w:left w:val="single" w:sz="8" w:space="0" w:color="D8E782" w:themeColor="accent6"/>
          <w:bottom w:val="single" w:sz="8" w:space="0" w:color="D8E782" w:themeColor="accent6"/>
          <w:right w:val="single" w:sz="8" w:space="0" w:color="D8E782" w:themeColor="accent6"/>
        </w:tcBorders>
      </w:tcPr>
    </w:tblStylePr>
    <w:tblStylePr w:type="firstCol">
      <w:rPr>
        <w:b/>
        <w:bCs/>
      </w:rPr>
    </w:tblStylePr>
    <w:tblStylePr w:type="lastCol">
      <w:rPr>
        <w:b/>
        <w:bCs/>
      </w:rPr>
    </w:tblStylePr>
    <w:tblStylePr w:type="band1Vert">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tblStylePr w:type="band1Horz">
      <w:tblPr/>
      <w:tcPr>
        <w:tcBorders>
          <w:top w:val="single" w:sz="8" w:space="0" w:color="D8E782" w:themeColor="accent6"/>
          <w:left w:val="single" w:sz="8" w:space="0" w:color="D8E782" w:themeColor="accent6"/>
          <w:bottom w:val="single" w:sz="8" w:space="0" w:color="D8E782" w:themeColor="accent6"/>
          <w:right w:val="single" w:sz="8" w:space="0" w:color="D8E782"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082642" w:themeColor="accent1" w:themeShade="BF"/>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B3459" w:themeColor="accent1"/>
          <w:left w:val="nil"/>
          <w:bottom w:val="single" w:sz="8" w:space="0" w:color="0B3459" w:themeColor="accent1"/>
          <w:right w:val="nil"/>
          <w:insideH w:val="nil"/>
          <w:insideV w:val="nil"/>
        </w:tcBorders>
      </w:tcPr>
    </w:tblStylePr>
    <w:tblStylePr w:type="lastRow">
      <w:pPr>
        <w:spacing w:before="0" w:after="0" w:line="240" w:lineRule="auto"/>
      </w:pPr>
      <w:rPr>
        <w:b/>
        <w:bCs/>
      </w:rPr>
      <w:tblPr/>
      <w:tcPr>
        <w:tcBorders>
          <w:top w:val="single" w:sz="8" w:space="0" w:color="0B3459" w:themeColor="accent1"/>
          <w:left w:val="nil"/>
          <w:bottom w:val="single" w:sz="8" w:space="0" w:color="0B345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left w:val="nil"/>
          <w:right w:val="nil"/>
          <w:insideH w:val="nil"/>
          <w:insideV w:val="nil"/>
        </w:tcBorders>
        <w:shd w:val="clear" w:color="auto" w:fill="A4CEF4" w:themeFill="accent1" w:themeFillTint="3F"/>
      </w:tcPr>
    </w:tblStylePr>
  </w:style>
  <w:style w:type="table" w:styleId="LightShading-Accent2">
    <w:name w:val="Light Shading Accent 2"/>
    <w:basedOn w:val="TableNormal"/>
    <w:uiPriority w:val="60"/>
    <w:semiHidden/>
    <w:unhideWhenUsed/>
    <w:rsid w:val="00162777"/>
    <w:rPr>
      <w:rFonts w:eastAsia="MS Mincho"/>
      <w:color w:val="91A420" w:themeColor="accent2" w:themeShade="BF"/>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FD730" w:themeColor="accent2"/>
          <w:left w:val="nil"/>
          <w:bottom w:val="single" w:sz="8" w:space="0" w:color="BFD730" w:themeColor="accent2"/>
          <w:right w:val="nil"/>
          <w:insideH w:val="nil"/>
          <w:insideV w:val="nil"/>
        </w:tcBorders>
      </w:tcPr>
    </w:tblStylePr>
    <w:tblStylePr w:type="lastRow">
      <w:pPr>
        <w:spacing w:before="0" w:after="0" w:line="240" w:lineRule="auto"/>
      </w:pPr>
      <w:rPr>
        <w:b/>
        <w:bCs/>
      </w:rPr>
      <w:tblPr/>
      <w:tcPr>
        <w:tcBorders>
          <w:top w:val="single" w:sz="8" w:space="0" w:color="BFD730" w:themeColor="accent2"/>
          <w:left w:val="nil"/>
          <w:bottom w:val="single" w:sz="8" w:space="0" w:color="BFD73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left w:val="nil"/>
          <w:right w:val="nil"/>
          <w:insideH w:val="nil"/>
          <w:insideV w:val="nil"/>
        </w:tcBorders>
        <w:shd w:val="clear" w:color="auto" w:fill="EFF5CB" w:themeFill="accent2" w:themeFillTint="3F"/>
      </w:tcPr>
    </w:tblStylePr>
  </w:style>
  <w:style w:type="table" w:styleId="LightShading-Accent3">
    <w:name w:val="Light Shading Accent 3"/>
    <w:basedOn w:val="TableNormal"/>
    <w:uiPriority w:val="60"/>
    <w:semiHidden/>
    <w:unhideWhenUsed/>
    <w:rsid w:val="00162777"/>
    <w:rPr>
      <w:rFonts w:eastAsia="MS Mincho"/>
      <w:color w:val="008FB6" w:themeColor="accent3" w:themeShade="BF"/>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C0F3" w:themeColor="accent3"/>
          <w:left w:val="nil"/>
          <w:bottom w:val="single" w:sz="8" w:space="0" w:color="00C0F3" w:themeColor="accent3"/>
          <w:right w:val="nil"/>
          <w:insideH w:val="nil"/>
          <w:insideV w:val="nil"/>
        </w:tcBorders>
      </w:tcPr>
    </w:tblStylePr>
    <w:tblStylePr w:type="lastRow">
      <w:pPr>
        <w:spacing w:before="0" w:after="0" w:line="240" w:lineRule="auto"/>
      </w:pPr>
      <w:rPr>
        <w:b/>
        <w:bCs/>
      </w:rPr>
      <w:tblPr/>
      <w:tcPr>
        <w:tcBorders>
          <w:top w:val="single" w:sz="8" w:space="0" w:color="00C0F3" w:themeColor="accent3"/>
          <w:left w:val="nil"/>
          <w:bottom w:val="single" w:sz="8" w:space="0" w:color="00C0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left w:val="nil"/>
          <w:right w:val="nil"/>
          <w:insideH w:val="nil"/>
          <w:insideV w:val="nil"/>
        </w:tcBorders>
        <w:shd w:val="clear" w:color="auto" w:fill="BDF1FF" w:themeFill="accent3" w:themeFillTint="3F"/>
      </w:tcPr>
    </w:tblStylePr>
  </w:style>
  <w:style w:type="table" w:styleId="LightShading-Accent4">
    <w:name w:val="Light Shading Accent 4"/>
    <w:basedOn w:val="TableNormal"/>
    <w:uiPriority w:val="60"/>
    <w:semiHidden/>
    <w:unhideWhenUsed/>
    <w:rsid w:val="00162777"/>
    <w:rPr>
      <w:rFonts w:eastAsia="MS Mincho"/>
      <w:color w:val="C97516" w:themeColor="accent4" w:themeShade="BF"/>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A9B41" w:themeColor="accent4"/>
          <w:left w:val="nil"/>
          <w:bottom w:val="single" w:sz="8" w:space="0" w:color="EA9B41" w:themeColor="accent4"/>
          <w:right w:val="nil"/>
          <w:insideH w:val="nil"/>
          <w:insideV w:val="nil"/>
        </w:tcBorders>
      </w:tcPr>
    </w:tblStylePr>
    <w:tblStylePr w:type="lastRow">
      <w:pPr>
        <w:spacing w:before="0" w:after="0" w:line="240" w:lineRule="auto"/>
      </w:pPr>
      <w:rPr>
        <w:b/>
        <w:bCs/>
      </w:rPr>
      <w:tblPr/>
      <w:tcPr>
        <w:tcBorders>
          <w:top w:val="single" w:sz="8" w:space="0" w:color="EA9B41" w:themeColor="accent4"/>
          <w:left w:val="nil"/>
          <w:bottom w:val="single" w:sz="8" w:space="0" w:color="EA9B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left w:val="nil"/>
          <w:right w:val="nil"/>
          <w:insideH w:val="nil"/>
          <w:insideV w:val="nil"/>
        </w:tcBorders>
        <w:shd w:val="clear" w:color="auto" w:fill="F9E6CF" w:themeFill="accent4" w:themeFillTint="3F"/>
      </w:tcPr>
    </w:tblStylePr>
  </w:style>
  <w:style w:type="table" w:styleId="LightShading-Accent5">
    <w:name w:val="Light Shading Accent 5"/>
    <w:basedOn w:val="TableNormal"/>
    <w:uiPriority w:val="60"/>
    <w:semiHidden/>
    <w:unhideWhenUsed/>
    <w:rsid w:val="00162777"/>
    <w:rPr>
      <w:rFonts w:eastAsia="MS Mincho"/>
      <w:color w:val="1975CA" w:themeColor="accent5" w:themeShade="BF"/>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89CE8" w:themeColor="accent5"/>
          <w:left w:val="nil"/>
          <w:bottom w:val="single" w:sz="8" w:space="0" w:color="489CE8" w:themeColor="accent5"/>
          <w:right w:val="nil"/>
          <w:insideH w:val="nil"/>
          <w:insideV w:val="nil"/>
        </w:tcBorders>
      </w:tcPr>
    </w:tblStylePr>
    <w:tblStylePr w:type="lastRow">
      <w:pPr>
        <w:spacing w:before="0" w:after="0" w:line="240" w:lineRule="auto"/>
      </w:pPr>
      <w:rPr>
        <w:b/>
        <w:bCs/>
      </w:rPr>
      <w:tblPr/>
      <w:tcPr>
        <w:tcBorders>
          <w:top w:val="single" w:sz="8" w:space="0" w:color="489CE8" w:themeColor="accent5"/>
          <w:left w:val="nil"/>
          <w:bottom w:val="single" w:sz="8" w:space="0" w:color="489CE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left w:val="nil"/>
          <w:right w:val="nil"/>
          <w:insideH w:val="nil"/>
          <w:insideV w:val="nil"/>
        </w:tcBorders>
        <w:shd w:val="clear" w:color="auto" w:fill="D1E6F9" w:themeFill="accent5" w:themeFillTint="3F"/>
      </w:tcPr>
    </w:tblStylePr>
  </w:style>
  <w:style w:type="table" w:styleId="LightShading-Accent6">
    <w:name w:val="Light Shading Accent 6"/>
    <w:basedOn w:val="TableNormal"/>
    <w:uiPriority w:val="60"/>
    <w:semiHidden/>
    <w:unhideWhenUsed/>
    <w:rsid w:val="00162777"/>
    <w:rPr>
      <w:rFonts w:eastAsia="MS Mincho"/>
      <w:color w:val="C0D835" w:themeColor="accent6" w:themeShade="BF"/>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E782" w:themeColor="accent6"/>
          <w:left w:val="nil"/>
          <w:bottom w:val="single" w:sz="8" w:space="0" w:color="D8E782" w:themeColor="accent6"/>
          <w:right w:val="nil"/>
          <w:insideH w:val="nil"/>
          <w:insideV w:val="nil"/>
        </w:tcBorders>
      </w:tcPr>
    </w:tblStylePr>
    <w:tblStylePr w:type="lastRow">
      <w:pPr>
        <w:spacing w:before="0" w:after="0" w:line="240" w:lineRule="auto"/>
      </w:pPr>
      <w:rPr>
        <w:b/>
        <w:bCs/>
      </w:rPr>
      <w:tblPr/>
      <w:tcPr>
        <w:tcBorders>
          <w:top w:val="single" w:sz="8" w:space="0" w:color="D8E782" w:themeColor="accent6"/>
          <w:left w:val="nil"/>
          <w:bottom w:val="single" w:sz="8" w:space="0" w:color="D8E78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left w:val="nil"/>
          <w:right w:val="nil"/>
          <w:insideH w:val="nil"/>
          <w:insideV w:val="nil"/>
        </w:tcBorders>
        <w:shd w:val="clear" w:color="auto" w:fill="F5F9DF"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2"/>
      </w:numPr>
      <w:contextualSpacing/>
    </w:pPr>
  </w:style>
  <w:style w:type="paragraph" w:styleId="ListBullet5">
    <w:name w:val="List Bullet 5"/>
    <w:basedOn w:val="Normal"/>
    <w:uiPriority w:val="99"/>
    <w:semiHidden/>
    <w:unhideWhenUsed/>
    <w:rsid w:val="00162777"/>
    <w:pPr>
      <w:numPr>
        <w:numId w:val="3"/>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D020EB"/>
    <w:pPr>
      <w:widowControl/>
      <w:numPr>
        <w:numId w:val="46"/>
      </w:numPr>
      <w:spacing w:after="120"/>
      <w:contextualSpacing/>
    </w:pPr>
    <w:rPr>
      <w:szCs w:val="20"/>
    </w:rPr>
  </w:style>
  <w:style w:type="paragraph" w:styleId="ListNumber2">
    <w:name w:val="List Number 2"/>
    <w:basedOn w:val="Normal"/>
    <w:uiPriority w:val="1"/>
    <w:qFormat/>
    <w:rsid w:val="00D020EB"/>
    <w:pPr>
      <w:widowControl/>
      <w:numPr>
        <w:ilvl w:val="1"/>
        <w:numId w:val="46"/>
      </w:numPr>
      <w:spacing w:after="120"/>
      <w:contextualSpacing/>
    </w:pPr>
    <w:rPr>
      <w:szCs w:val="20"/>
    </w:rPr>
  </w:style>
  <w:style w:type="paragraph" w:styleId="ListNumber3">
    <w:name w:val="List Number 3"/>
    <w:basedOn w:val="Normal"/>
    <w:uiPriority w:val="1"/>
    <w:qFormat/>
    <w:rsid w:val="00D020EB"/>
    <w:pPr>
      <w:widowControl/>
      <w:numPr>
        <w:ilvl w:val="2"/>
        <w:numId w:val="46"/>
      </w:numPr>
      <w:spacing w:after="120"/>
      <w:contextualSpacing/>
    </w:pPr>
    <w:rPr>
      <w:szCs w:val="20"/>
    </w:rPr>
  </w:style>
  <w:style w:type="paragraph" w:styleId="ListNumber4">
    <w:name w:val="List Number 4"/>
    <w:basedOn w:val="Normal"/>
    <w:uiPriority w:val="99"/>
    <w:semiHidden/>
    <w:unhideWhenUsed/>
    <w:rsid w:val="00162777"/>
    <w:pPr>
      <w:numPr>
        <w:numId w:val="4"/>
      </w:numPr>
      <w:contextualSpacing/>
    </w:pPr>
  </w:style>
  <w:style w:type="paragraph" w:styleId="ListNumber5">
    <w:name w:val="List Number 5"/>
    <w:basedOn w:val="Normal"/>
    <w:uiPriority w:val="99"/>
    <w:semiHidden/>
    <w:unhideWhenUsed/>
    <w:rsid w:val="00162777"/>
    <w:pPr>
      <w:numPr>
        <w:numId w:val="5"/>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insideV w:val="single" w:sz="8" w:space="0" w:color="1669B4" w:themeColor="accent1" w:themeTint="BF"/>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1669B4" w:themeColor="accent1" w:themeTint="BF"/>
        </w:tcBorders>
      </w:tcPr>
    </w:tblStylePr>
    <w:tblStylePr w:type="firstCol">
      <w:rPr>
        <w:b/>
        <w:bCs/>
      </w:rPr>
    </w:tblStylePr>
    <w:tblStylePr w:type="lastCol">
      <w:rPr>
        <w:b/>
        <w:bCs/>
      </w:rPr>
    </w:tblStylePr>
    <w:tblStylePr w:type="band1Vert">
      <w:tblPr/>
      <w:tcPr>
        <w:shd w:val="clear" w:color="auto" w:fill="499CE8" w:themeFill="accent1" w:themeFillTint="7F"/>
      </w:tcPr>
    </w:tblStylePr>
    <w:tblStylePr w:type="band1Horz">
      <w:tblPr/>
      <w:tcPr>
        <w:shd w:val="clear" w:color="auto" w:fill="499CE8"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insideV w:val="single" w:sz="8" w:space="0" w:color="CEE163" w:themeColor="accent2" w:themeTint="BF"/>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EE163" w:themeColor="accent2" w:themeTint="BF"/>
        </w:tcBorders>
      </w:tcPr>
    </w:tblStylePr>
    <w:tblStylePr w:type="firstCol">
      <w:rPr>
        <w:b/>
        <w:bCs/>
      </w:rPr>
    </w:tblStylePr>
    <w:tblStylePr w:type="lastCol">
      <w:rPr>
        <w:b/>
        <w:bCs/>
      </w:rPr>
    </w:tblStylePr>
    <w:tblStylePr w:type="band1Vert">
      <w:tblPr/>
      <w:tcPr>
        <w:shd w:val="clear" w:color="auto" w:fill="DFEB97" w:themeFill="accent2" w:themeFillTint="7F"/>
      </w:tcPr>
    </w:tblStylePr>
    <w:tblStylePr w:type="band1Horz">
      <w:tblPr/>
      <w:tcPr>
        <w:shd w:val="clear" w:color="auto" w:fill="DFEB97"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insideV w:val="single" w:sz="8" w:space="0" w:color="37D4FF" w:themeColor="accent3" w:themeTint="BF"/>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37D4FF" w:themeColor="accent3" w:themeTint="BF"/>
        </w:tcBorders>
      </w:tcPr>
    </w:tblStylePr>
    <w:tblStylePr w:type="firstCol">
      <w:rPr>
        <w:b/>
        <w:bCs/>
      </w:rPr>
    </w:tblStylePr>
    <w:tblStylePr w:type="lastCol">
      <w:rPr>
        <w:b/>
        <w:bCs/>
      </w:rPr>
    </w:tblStylePr>
    <w:tblStylePr w:type="band1Vert">
      <w:tblPr/>
      <w:tcPr>
        <w:shd w:val="clear" w:color="auto" w:fill="7AE2FF" w:themeFill="accent3" w:themeFillTint="7F"/>
      </w:tcPr>
    </w:tblStylePr>
    <w:tblStylePr w:type="band1Horz">
      <w:tblPr/>
      <w:tcPr>
        <w:shd w:val="clear" w:color="auto" w:fill="7AE2FF"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insideV w:val="single" w:sz="8" w:space="0" w:color="EFB370" w:themeColor="accent4" w:themeTint="BF"/>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B370" w:themeColor="accent4" w:themeTint="BF"/>
        </w:tcBorders>
      </w:tcPr>
    </w:tblStylePr>
    <w:tblStylePr w:type="firstCol">
      <w:rPr>
        <w:b/>
        <w:bCs/>
      </w:rPr>
    </w:tblStylePr>
    <w:tblStylePr w:type="lastCol">
      <w:rPr>
        <w:b/>
        <w:bCs/>
      </w:rPr>
    </w:tblStylePr>
    <w:tblStylePr w:type="band1Vert">
      <w:tblPr/>
      <w:tcPr>
        <w:shd w:val="clear" w:color="auto" w:fill="F4CCA0" w:themeFill="accent4" w:themeFillTint="7F"/>
      </w:tcPr>
    </w:tblStylePr>
    <w:tblStylePr w:type="band1Horz">
      <w:tblPr/>
      <w:tcPr>
        <w:shd w:val="clear" w:color="auto" w:fill="F4CCA0"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insideV w:val="single" w:sz="8" w:space="0" w:color="75B4ED" w:themeColor="accent5" w:themeTint="BF"/>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5B4ED" w:themeColor="accent5" w:themeTint="BF"/>
        </w:tcBorders>
      </w:tcPr>
    </w:tblStylePr>
    <w:tblStylePr w:type="firstCol">
      <w:rPr>
        <w:b/>
        <w:bCs/>
      </w:rPr>
    </w:tblStylePr>
    <w:tblStylePr w:type="lastCol">
      <w:rPr>
        <w:b/>
        <w:bCs/>
      </w:rPr>
    </w:tblStylePr>
    <w:tblStylePr w:type="band1Vert">
      <w:tblPr/>
      <w:tcPr>
        <w:shd w:val="clear" w:color="auto" w:fill="A3CDF3" w:themeFill="accent5" w:themeFillTint="7F"/>
      </w:tcPr>
    </w:tblStylePr>
    <w:tblStylePr w:type="band1Horz">
      <w:tblPr/>
      <w:tcPr>
        <w:shd w:val="clear" w:color="auto" w:fill="A3CDF3"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insideV w:val="single" w:sz="8" w:space="0" w:color="E1EDA1" w:themeColor="accent6" w:themeTint="BF"/>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1EDA1" w:themeColor="accent6" w:themeTint="BF"/>
        </w:tcBorders>
      </w:tcPr>
    </w:tblStylePr>
    <w:tblStylePr w:type="firstCol">
      <w:rPr>
        <w:b/>
        <w:bCs/>
      </w:rPr>
    </w:tblStylePr>
    <w:tblStylePr w:type="lastCol">
      <w:rPr>
        <w:b/>
        <w:bCs/>
      </w:rPr>
    </w:tblStylePr>
    <w:tblStylePr w:type="band1Vert">
      <w:tblPr/>
      <w:tcPr>
        <w:shd w:val="clear" w:color="auto" w:fill="EBF3C0" w:themeFill="accent6" w:themeFillTint="7F"/>
      </w:tcPr>
    </w:tblStylePr>
    <w:tblStylePr w:type="band1Horz">
      <w:tblPr/>
      <w:tcPr>
        <w:shd w:val="clear" w:color="auto" w:fill="EBF3C0" w:themeFill="accent6" w:themeFillTint="7F"/>
      </w:tcPr>
    </w:tblStylePr>
  </w:style>
  <w:style w:type="table" w:styleId="MediumGrid2">
    <w:name w:val="Medium Grid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insideH w:val="single" w:sz="8" w:space="0" w:color="0B3459" w:themeColor="accent1"/>
        <w:insideV w:val="single" w:sz="8" w:space="0" w:color="0B3459" w:themeColor="accent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DBEB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D7F6" w:themeFill="accent1" w:themeFillTint="33"/>
      </w:tcPr>
    </w:tblStylePr>
    <w:tblStylePr w:type="band1Vert">
      <w:tblPr/>
      <w:tcPr>
        <w:shd w:val="clear" w:color="auto" w:fill="499CE8" w:themeFill="accent1" w:themeFillTint="7F"/>
      </w:tcPr>
    </w:tblStylePr>
    <w:tblStylePr w:type="band1Horz">
      <w:tblPr/>
      <w:tcPr>
        <w:tcBorders>
          <w:insideH w:val="single" w:sz="6" w:space="0" w:color="0B3459" w:themeColor="accent1"/>
          <w:insideV w:val="single" w:sz="6" w:space="0" w:color="0B3459" w:themeColor="accent1"/>
        </w:tcBorders>
        <w:shd w:val="clear" w:color="auto" w:fill="499C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insideH w:val="single" w:sz="8" w:space="0" w:color="BFD730" w:themeColor="accent2"/>
        <w:insideV w:val="single" w:sz="8" w:space="0" w:color="BFD730" w:themeColor="accent2"/>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FB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7D5" w:themeFill="accent2" w:themeFillTint="33"/>
      </w:tcPr>
    </w:tblStylePr>
    <w:tblStylePr w:type="band1Vert">
      <w:tblPr/>
      <w:tcPr>
        <w:shd w:val="clear" w:color="auto" w:fill="DFEB97" w:themeFill="accent2" w:themeFillTint="7F"/>
      </w:tcPr>
    </w:tblStylePr>
    <w:tblStylePr w:type="band1Horz">
      <w:tblPr/>
      <w:tcPr>
        <w:tcBorders>
          <w:insideH w:val="single" w:sz="6" w:space="0" w:color="BFD730" w:themeColor="accent2"/>
          <w:insideV w:val="single" w:sz="6" w:space="0" w:color="BFD730" w:themeColor="accent2"/>
        </w:tcBorders>
        <w:shd w:val="clear" w:color="auto" w:fill="DFEB9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insideH w:val="single" w:sz="8" w:space="0" w:color="00C0F3" w:themeColor="accent3"/>
        <w:insideV w:val="single" w:sz="8" w:space="0" w:color="00C0F3" w:themeColor="accent3"/>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rPr>
      <w:tblPr/>
      <w:tcPr>
        <w:shd w:val="clear" w:color="auto" w:fill="E4F9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3FF" w:themeFill="accent3" w:themeFillTint="33"/>
      </w:tcPr>
    </w:tblStylePr>
    <w:tblStylePr w:type="band1Vert">
      <w:tblPr/>
      <w:tcPr>
        <w:shd w:val="clear" w:color="auto" w:fill="7AE2FF" w:themeFill="accent3" w:themeFillTint="7F"/>
      </w:tcPr>
    </w:tblStylePr>
    <w:tblStylePr w:type="band1Horz">
      <w:tblPr/>
      <w:tcPr>
        <w:tcBorders>
          <w:insideH w:val="single" w:sz="6" w:space="0" w:color="00C0F3" w:themeColor="accent3"/>
          <w:insideV w:val="single" w:sz="6" w:space="0" w:color="00C0F3" w:themeColor="accent3"/>
        </w:tcBorders>
        <w:shd w:val="clear" w:color="auto" w:fill="7AE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insideH w:val="single" w:sz="8" w:space="0" w:color="EA9B41" w:themeColor="accent4"/>
        <w:insideV w:val="single" w:sz="8" w:space="0" w:color="EA9B41" w:themeColor="accent4"/>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AD8" w:themeFill="accent4" w:themeFillTint="33"/>
      </w:tcPr>
    </w:tblStylePr>
    <w:tblStylePr w:type="band1Vert">
      <w:tblPr/>
      <w:tcPr>
        <w:shd w:val="clear" w:color="auto" w:fill="F4CCA0" w:themeFill="accent4" w:themeFillTint="7F"/>
      </w:tcPr>
    </w:tblStylePr>
    <w:tblStylePr w:type="band1Horz">
      <w:tblPr/>
      <w:tcPr>
        <w:tcBorders>
          <w:insideH w:val="single" w:sz="6" w:space="0" w:color="EA9B41" w:themeColor="accent4"/>
          <w:insideV w:val="single" w:sz="6" w:space="0" w:color="EA9B41" w:themeColor="accent4"/>
        </w:tcBorders>
        <w:shd w:val="clear" w:color="auto" w:fill="F4CC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insideH w:val="single" w:sz="8" w:space="0" w:color="489CE8" w:themeColor="accent5"/>
        <w:insideV w:val="single" w:sz="8" w:space="0" w:color="489CE8" w:themeColor="accent5"/>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rPr>
      <w:tblPr/>
      <w:tcPr>
        <w:shd w:val="clear" w:color="auto" w:fill="ECF5F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BFA" w:themeFill="accent5" w:themeFillTint="33"/>
      </w:tcPr>
    </w:tblStylePr>
    <w:tblStylePr w:type="band1Vert">
      <w:tblPr/>
      <w:tcPr>
        <w:shd w:val="clear" w:color="auto" w:fill="A3CDF3" w:themeFill="accent5" w:themeFillTint="7F"/>
      </w:tcPr>
    </w:tblStylePr>
    <w:tblStylePr w:type="band1Horz">
      <w:tblPr/>
      <w:tcPr>
        <w:tcBorders>
          <w:insideH w:val="single" w:sz="6" w:space="0" w:color="489CE8" w:themeColor="accent5"/>
          <w:insideV w:val="single" w:sz="6" w:space="0" w:color="489CE8" w:themeColor="accent5"/>
        </w:tcBorders>
        <w:shd w:val="clear" w:color="auto" w:fill="A3CDF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insideH w:val="single" w:sz="8" w:space="0" w:color="D8E782" w:themeColor="accent6"/>
        <w:insideV w:val="single" w:sz="8" w:space="0" w:color="D8E782" w:themeColor="accent6"/>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BFC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AE5" w:themeFill="accent6" w:themeFillTint="33"/>
      </w:tcPr>
    </w:tblStylePr>
    <w:tblStylePr w:type="band1Vert">
      <w:tblPr/>
      <w:tcPr>
        <w:shd w:val="clear" w:color="auto" w:fill="EBF3C0" w:themeFill="accent6" w:themeFillTint="7F"/>
      </w:tcPr>
    </w:tblStylePr>
    <w:tblStylePr w:type="band1Horz">
      <w:tblPr/>
      <w:tcPr>
        <w:tcBorders>
          <w:insideH w:val="single" w:sz="6" w:space="0" w:color="D8E782" w:themeColor="accent6"/>
          <w:insideV w:val="single" w:sz="6" w:space="0" w:color="D8E782" w:themeColor="accent6"/>
        </w:tcBorders>
        <w:shd w:val="clear" w:color="auto" w:fill="EBF3C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CE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345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345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345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9C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9CE8"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5CB"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D73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D73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D73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B9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B97"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1F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C0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C0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C0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E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E2FF"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6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9B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9B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9B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C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CA0"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6F9"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89CE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89CE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89CE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CD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CDF3"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9D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E78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E78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E78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F3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F3C0" w:themeFill="accent6" w:themeFillTint="7F"/>
      </w:tcPr>
    </w:tblStylePr>
  </w:style>
  <w:style w:type="table" w:styleId="MediumList1">
    <w:name w:val="Medium List 1"/>
    <w:basedOn w:val="TableNormal"/>
    <w:uiPriority w:val="65"/>
    <w:semiHidden/>
    <w:unhideWhenUsed/>
    <w:rsid w:val="00162777"/>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D73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lang w:val="en-GB" w:eastAsia="en-GB"/>
    </w:rPr>
    <w:tblPr>
      <w:tblStyleRowBandSize w:val="1"/>
      <w:tblStyleColBandSize w:val="1"/>
      <w:tblBorders>
        <w:top w:val="single" w:sz="8" w:space="0" w:color="0B3459" w:themeColor="accent1"/>
        <w:bottom w:val="single" w:sz="8" w:space="0" w:color="0B3459"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B3459" w:themeColor="accent1"/>
        </w:tcBorders>
      </w:tcPr>
    </w:tblStylePr>
    <w:tblStylePr w:type="lastRow">
      <w:rPr>
        <w:b/>
        <w:bCs/>
        <w:color w:val="BFD730" w:themeColor="text2"/>
      </w:rPr>
      <w:tblPr/>
      <w:tcPr>
        <w:tcBorders>
          <w:top w:val="single" w:sz="8" w:space="0" w:color="0B3459" w:themeColor="accent1"/>
          <w:bottom w:val="single" w:sz="8" w:space="0" w:color="0B3459" w:themeColor="accent1"/>
        </w:tcBorders>
      </w:tcPr>
    </w:tblStylePr>
    <w:tblStylePr w:type="firstCol">
      <w:rPr>
        <w:b/>
        <w:bCs/>
      </w:rPr>
    </w:tblStylePr>
    <w:tblStylePr w:type="lastCol">
      <w:rPr>
        <w:b/>
        <w:bCs/>
      </w:rPr>
      <w:tblPr/>
      <w:tcPr>
        <w:tcBorders>
          <w:top w:val="single" w:sz="8" w:space="0" w:color="0B3459" w:themeColor="accent1"/>
          <w:bottom w:val="single" w:sz="8" w:space="0" w:color="0B3459" w:themeColor="accent1"/>
        </w:tcBorders>
      </w:tcPr>
    </w:tblStylePr>
    <w:tblStylePr w:type="band1Vert">
      <w:tblPr/>
      <w:tcPr>
        <w:shd w:val="clear" w:color="auto" w:fill="A4CEF4" w:themeFill="accent1" w:themeFillTint="3F"/>
      </w:tcPr>
    </w:tblStylePr>
    <w:tblStylePr w:type="band1Horz">
      <w:tblPr/>
      <w:tcPr>
        <w:shd w:val="clear" w:color="auto" w:fill="A4CEF4" w:themeFill="accent1" w:themeFillTint="3F"/>
      </w:tcPr>
    </w:tblStylePr>
  </w:style>
  <w:style w:type="table" w:styleId="MediumList1-Accent2">
    <w:name w:val="Medium List 1 Accent 2"/>
    <w:basedOn w:val="TableNormal"/>
    <w:uiPriority w:val="65"/>
    <w:semiHidden/>
    <w:unhideWhenUsed/>
    <w:rsid w:val="00162777"/>
    <w:rPr>
      <w:rFonts w:eastAsia="MS Mincho"/>
      <w:lang w:val="en-GB" w:eastAsia="en-GB"/>
    </w:rPr>
    <w:tblPr>
      <w:tblStyleRowBandSize w:val="1"/>
      <w:tblStyleColBandSize w:val="1"/>
      <w:tblBorders>
        <w:top w:val="single" w:sz="8" w:space="0" w:color="BFD730" w:themeColor="accent2"/>
        <w:bottom w:val="single" w:sz="8" w:space="0" w:color="BFD730"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FD730" w:themeColor="accent2"/>
        </w:tcBorders>
      </w:tcPr>
    </w:tblStylePr>
    <w:tblStylePr w:type="lastRow">
      <w:rPr>
        <w:b/>
        <w:bCs/>
        <w:color w:val="BFD730" w:themeColor="text2"/>
      </w:rPr>
      <w:tblPr/>
      <w:tcPr>
        <w:tcBorders>
          <w:top w:val="single" w:sz="8" w:space="0" w:color="BFD730" w:themeColor="accent2"/>
          <w:bottom w:val="single" w:sz="8" w:space="0" w:color="BFD730" w:themeColor="accent2"/>
        </w:tcBorders>
      </w:tcPr>
    </w:tblStylePr>
    <w:tblStylePr w:type="firstCol">
      <w:rPr>
        <w:b/>
        <w:bCs/>
      </w:rPr>
    </w:tblStylePr>
    <w:tblStylePr w:type="lastCol">
      <w:rPr>
        <w:b/>
        <w:bCs/>
      </w:rPr>
      <w:tblPr/>
      <w:tcPr>
        <w:tcBorders>
          <w:top w:val="single" w:sz="8" w:space="0" w:color="BFD730" w:themeColor="accent2"/>
          <w:bottom w:val="single" w:sz="8" w:space="0" w:color="BFD730" w:themeColor="accent2"/>
        </w:tcBorders>
      </w:tcPr>
    </w:tblStylePr>
    <w:tblStylePr w:type="band1Vert">
      <w:tblPr/>
      <w:tcPr>
        <w:shd w:val="clear" w:color="auto" w:fill="EFF5CB" w:themeFill="accent2" w:themeFillTint="3F"/>
      </w:tcPr>
    </w:tblStylePr>
    <w:tblStylePr w:type="band1Horz">
      <w:tblPr/>
      <w:tcPr>
        <w:shd w:val="clear" w:color="auto" w:fill="EFF5CB" w:themeFill="accent2" w:themeFillTint="3F"/>
      </w:tcPr>
    </w:tblStylePr>
  </w:style>
  <w:style w:type="table" w:styleId="MediumList1-Accent3">
    <w:name w:val="Medium List 1 Accent 3"/>
    <w:basedOn w:val="TableNormal"/>
    <w:uiPriority w:val="65"/>
    <w:semiHidden/>
    <w:unhideWhenUsed/>
    <w:rsid w:val="00162777"/>
    <w:rPr>
      <w:rFonts w:eastAsia="MS Mincho"/>
      <w:lang w:val="en-GB" w:eastAsia="en-GB"/>
    </w:rPr>
    <w:tblPr>
      <w:tblStyleRowBandSize w:val="1"/>
      <w:tblStyleColBandSize w:val="1"/>
      <w:tblBorders>
        <w:top w:val="single" w:sz="8" w:space="0" w:color="00C0F3" w:themeColor="accent3"/>
        <w:bottom w:val="single" w:sz="8" w:space="0" w:color="00C0F3"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C0F3" w:themeColor="accent3"/>
        </w:tcBorders>
      </w:tcPr>
    </w:tblStylePr>
    <w:tblStylePr w:type="lastRow">
      <w:rPr>
        <w:b/>
        <w:bCs/>
        <w:color w:val="BFD730" w:themeColor="text2"/>
      </w:rPr>
      <w:tblPr/>
      <w:tcPr>
        <w:tcBorders>
          <w:top w:val="single" w:sz="8" w:space="0" w:color="00C0F3" w:themeColor="accent3"/>
          <w:bottom w:val="single" w:sz="8" w:space="0" w:color="00C0F3" w:themeColor="accent3"/>
        </w:tcBorders>
      </w:tcPr>
    </w:tblStylePr>
    <w:tblStylePr w:type="firstCol">
      <w:rPr>
        <w:b/>
        <w:bCs/>
      </w:rPr>
    </w:tblStylePr>
    <w:tblStylePr w:type="lastCol">
      <w:rPr>
        <w:b/>
        <w:bCs/>
      </w:rPr>
      <w:tblPr/>
      <w:tcPr>
        <w:tcBorders>
          <w:top w:val="single" w:sz="8" w:space="0" w:color="00C0F3" w:themeColor="accent3"/>
          <w:bottom w:val="single" w:sz="8" w:space="0" w:color="00C0F3" w:themeColor="accent3"/>
        </w:tcBorders>
      </w:tcPr>
    </w:tblStylePr>
    <w:tblStylePr w:type="band1Vert">
      <w:tblPr/>
      <w:tcPr>
        <w:shd w:val="clear" w:color="auto" w:fill="BDF1FF" w:themeFill="accent3" w:themeFillTint="3F"/>
      </w:tcPr>
    </w:tblStylePr>
    <w:tblStylePr w:type="band1Horz">
      <w:tblPr/>
      <w:tcPr>
        <w:shd w:val="clear" w:color="auto" w:fill="BDF1FF" w:themeFill="accent3" w:themeFillTint="3F"/>
      </w:tcPr>
    </w:tblStylePr>
  </w:style>
  <w:style w:type="table" w:styleId="MediumList1-Accent4">
    <w:name w:val="Medium List 1 Accent 4"/>
    <w:basedOn w:val="TableNormal"/>
    <w:uiPriority w:val="65"/>
    <w:semiHidden/>
    <w:unhideWhenUsed/>
    <w:rsid w:val="00162777"/>
    <w:rPr>
      <w:rFonts w:eastAsia="MS Mincho"/>
      <w:lang w:val="en-GB" w:eastAsia="en-GB"/>
    </w:rPr>
    <w:tblPr>
      <w:tblStyleRowBandSize w:val="1"/>
      <w:tblStyleColBandSize w:val="1"/>
      <w:tblBorders>
        <w:top w:val="single" w:sz="8" w:space="0" w:color="EA9B41" w:themeColor="accent4"/>
        <w:bottom w:val="single" w:sz="8" w:space="0" w:color="EA9B41"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A9B41" w:themeColor="accent4"/>
        </w:tcBorders>
      </w:tcPr>
    </w:tblStylePr>
    <w:tblStylePr w:type="lastRow">
      <w:rPr>
        <w:b/>
        <w:bCs/>
        <w:color w:val="BFD730" w:themeColor="text2"/>
      </w:rPr>
      <w:tblPr/>
      <w:tcPr>
        <w:tcBorders>
          <w:top w:val="single" w:sz="8" w:space="0" w:color="EA9B41" w:themeColor="accent4"/>
          <w:bottom w:val="single" w:sz="8" w:space="0" w:color="EA9B41" w:themeColor="accent4"/>
        </w:tcBorders>
      </w:tcPr>
    </w:tblStylePr>
    <w:tblStylePr w:type="firstCol">
      <w:rPr>
        <w:b/>
        <w:bCs/>
      </w:rPr>
    </w:tblStylePr>
    <w:tblStylePr w:type="lastCol">
      <w:rPr>
        <w:b/>
        <w:bCs/>
      </w:rPr>
      <w:tblPr/>
      <w:tcPr>
        <w:tcBorders>
          <w:top w:val="single" w:sz="8" w:space="0" w:color="EA9B41" w:themeColor="accent4"/>
          <w:bottom w:val="single" w:sz="8" w:space="0" w:color="EA9B41" w:themeColor="accent4"/>
        </w:tcBorders>
      </w:tcPr>
    </w:tblStylePr>
    <w:tblStylePr w:type="band1Vert">
      <w:tblPr/>
      <w:tcPr>
        <w:shd w:val="clear" w:color="auto" w:fill="F9E6CF" w:themeFill="accent4" w:themeFillTint="3F"/>
      </w:tcPr>
    </w:tblStylePr>
    <w:tblStylePr w:type="band1Horz">
      <w:tblPr/>
      <w:tcPr>
        <w:shd w:val="clear" w:color="auto" w:fill="F9E6CF" w:themeFill="accent4" w:themeFillTint="3F"/>
      </w:tcPr>
    </w:tblStylePr>
  </w:style>
  <w:style w:type="table" w:styleId="MediumList1-Accent5">
    <w:name w:val="Medium List 1 Accent 5"/>
    <w:basedOn w:val="TableNormal"/>
    <w:uiPriority w:val="65"/>
    <w:semiHidden/>
    <w:unhideWhenUsed/>
    <w:rsid w:val="00162777"/>
    <w:rPr>
      <w:rFonts w:eastAsia="MS Mincho"/>
      <w:lang w:val="en-GB" w:eastAsia="en-GB"/>
    </w:rPr>
    <w:tblPr>
      <w:tblStyleRowBandSize w:val="1"/>
      <w:tblStyleColBandSize w:val="1"/>
      <w:tblBorders>
        <w:top w:val="single" w:sz="8" w:space="0" w:color="489CE8" w:themeColor="accent5"/>
        <w:bottom w:val="single" w:sz="8" w:space="0" w:color="489CE8"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89CE8" w:themeColor="accent5"/>
        </w:tcBorders>
      </w:tcPr>
    </w:tblStylePr>
    <w:tblStylePr w:type="lastRow">
      <w:rPr>
        <w:b/>
        <w:bCs/>
        <w:color w:val="BFD730" w:themeColor="text2"/>
      </w:rPr>
      <w:tblPr/>
      <w:tcPr>
        <w:tcBorders>
          <w:top w:val="single" w:sz="8" w:space="0" w:color="489CE8" w:themeColor="accent5"/>
          <w:bottom w:val="single" w:sz="8" w:space="0" w:color="489CE8" w:themeColor="accent5"/>
        </w:tcBorders>
      </w:tcPr>
    </w:tblStylePr>
    <w:tblStylePr w:type="firstCol">
      <w:rPr>
        <w:b/>
        <w:bCs/>
      </w:rPr>
    </w:tblStylePr>
    <w:tblStylePr w:type="lastCol">
      <w:rPr>
        <w:b/>
        <w:bCs/>
      </w:rPr>
      <w:tblPr/>
      <w:tcPr>
        <w:tcBorders>
          <w:top w:val="single" w:sz="8" w:space="0" w:color="489CE8" w:themeColor="accent5"/>
          <w:bottom w:val="single" w:sz="8" w:space="0" w:color="489CE8" w:themeColor="accent5"/>
        </w:tcBorders>
      </w:tcPr>
    </w:tblStylePr>
    <w:tblStylePr w:type="band1Vert">
      <w:tblPr/>
      <w:tcPr>
        <w:shd w:val="clear" w:color="auto" w:fill="D1E6F9" w:themeFill="accent5" w:themeFillTint="3F"/>
      </w:tcPr>
    </w:tblStylePr>
    <w:tblStylePr w:type="band1Horz">
      <w:tblPr/>
      <w:tcPr>
        <w:shd w:val="clear" w:color="auto" w:fill="D1E6F9" w:themeFill="accent5" w:themeFillTint="3F"/>
      </w:tcPr>
    </w:tblStylePr>
  </w:style>
  <w:style w:type="table" w:styleId="MediumList1-Accent6">
    <w:name w:val="Medium List 1 Accent 6"/>
    <w:basedOn w:val="TableNormal"/>
    <w:uiPriority w:val="65"/>
    <w:semiHidden/>
    <w:unhideWhenUsed/>
    <w:rsid w:val="00162777"/>
    <w:rPr>
      <w:rFonts w:eastAsia="MS Mincho"/>
      <w:lang w:val="en-GB" w:eastAsia="en-GB"/>
    </w:rPr>
    <w:tblPr>
      <w:tblStyleRowBandSize w:val="1"/>
      <w:tblStyleColBandSize w:val="1"/>
      <w:tblBorders>
        <w:top w:val="single" w:sz="8" w:space="0" w:color="D8E782" w:themeColor="accent6"/>
        <w:bottom w:val="single" w:sz="8" w:space="0" w:color="D8E782"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E782" w:themeColor="accent6"/>
        </w:tcBorders>
      </w:tcPr>
    </w:tblStylePr>
    <w:tblStylePr w:type="lastRow">
      <w:rPr>
        <w:b/>
        <w:bCs/>
        <w:color w:val="BFD730" w:themeColor="text2"/>
      </w:rPr>
      <w:tblPr/>
      <w:tcPr>
        <w:tcBorders>
          <w:top w:val="single" w:sz="8" w:space="0" w:color="D8E782" w:themeColor="accent6"/>
          <w:bottom w:val="single" w:sz="8" w:space="0" w:color="D8E782" w:themeColor="accent6"/>
        </w:tcBorders>
      </w:tcPr>
    </w:tblStylePr>
    <w:tblStylePr w:type="firstCol">
      <w:rPr>
        <w:b/>
        <w:bCs/>
      </w:rPr>
    </w:tblStylePr>
    <w:tblStylePr w:type="lastCol">
      <w:rPr>
        <w:b/>
        <w:bCs/>
      </w:rPr>
      <w:tblPr/>
      <w:tcPr>
        <w:tcBorders>
          <w:top w:val="single" w:sz="8" w:space="0" w:color="D8E782" w:themeColor="accent6"/>
          <w:bottom w:val="single" w:sz="8" w:space="0" w:color="D8E782" w:themeColor="accent6"/>
        </w:tcBorders>
      </w:tcPr>
    </w:tblStylePr>
    <w:tblStylePr w:type="band1Vert">
      <w:tblPr/>
      <w:tcPr>
        <w:shd w:val="clear" w:color="auto" w:fill="F5F9DF" w:themeFill="accent6" w:themeFillTint="3F"/>
      </w:tcPr>
    </w:tblStylePr>
    <w:tblStylePr w:type="band1Horz">
      <w:tblPr/>
      <w:tcPr>
        <w:shd w:val="clear" w:color="auto" w:fill="F5F9DF" w:themeFill="accent6" w:themeFillTint="3F"/>
      </w:tcPr>
    </w:tblStylePr>
  </w:style>
  <w:style w:type="table" w:styleId="MediumList2">
    <w:name w:val="Medium Lis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B3459" w:themeColor="accent1"/>
        <w:left w:val="single" w:sz="8" w:space="0" w:color="0B3459" w:themeColor="accent1"/>
        <w:bottom w:val="single" w:sz="8" w:space="0" w:color="0B3459" w:themeColor="accent1"/>
        <w:right w:val="single" w:sz="8" w:space="0" w:color="0B3459"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B3459" w:themeColor="accent1"/>
          <w:right w:val="nil"/>
          <w:insideH w:val="nil"/>
          <w:insideV w:val="nil"/>
        </w:tcBorders>
        <w:shd w:val="clear" w:color="auto" w:fill="FFFFFF" w:themeFill="background1"/>
      </w:tcPr>
    </w:tblStylePr>
    <w:tblStylePr w:type="lastRow">
      <w:tblPr/>
      <w:tcPr>
        <w:tcBorders>
          <w:top w:val="single" w:sz="8" w:space="0" w:color="0B345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3459" w:themeColor="accent1"/>
          <w:insideH w:val="nil"/>
          <w:insideV w:val="nil"/>
        </w:tcBorders>
        <w:shd w:val="clear" w:color="auto" w:fill="FFFFFF" w:themeFill="background1"/>
      </w:tcPr>
    </w:tblStylePr>
    <w:tblStylePr w:type="lastCol">
      <w:tblPr/>
      <w:tcPr>
        <w:tcBorders>
          <w:top w:val="nil"/>
          <w:left w:val="single" w:sz="8" w:space="0" w:color="0B345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CEF4" w:themeFill="accent1" w:themeFillTint="3F"/>
      </w:tcPr>
    </w:tblStylePr>
    <w:tblStylePr w:type="band1Horz">
      <w:tblPr/>
      <w:tcPr>
        <w:tcBorders>
          <w:top w:val="nil"/>
          <w:bottom w:val="nil"/>
          <w:insideH w:val="nil"/>
          <w:insideV w:val="nil"/>
        </w:tcBorders>
        <w:shd w:val="clear" w:color="auto" w:fill="A4CE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BFD730" w:themeColor="accent2"/>
        <w:left w:val="single" w:sz="8" w:space="0" w:color="BFD730" w:themeColor="accent2"/>
        <w:bottom w:val="single" w:sz="8" w:space="0" w:color="BFD730" w:themeColor="accent2"/>
        <w:right w:val="single" w:sz="8" w:space="0" w:color="BFD730"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FD730" w:themeColor="accent2"/>
          <w:right w:val="nil"/>
          <w:insideH w:val="nil"/>
          <w:insideV w:val="nil"/>
        </w:tcBorders>
        <w:shd w:val="clear" w:color="auto" w:fill="FFFFFF" w:themeFill="background1"/>
      </w:tcPr>
    </w:tblStylePr>
    <w:tblStylePr w:type="lastRow">
      <w:tblPr/>
      <w:tcPr>
        <w:tcBorders>
          <w:top w:val="single" w:sz="8" w:space="0" w:color="BFD73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D730" w:themeColor="accent2"/>
          <w:insideH w:val="nil"/>
          <w:insideV w:val="nil"/>
        </w:tcBorders>
        <w:shd w:val="clear" w:color="auto" w:fill="FFFFFF" w:themeFill="background1"/>
      </w:tcPr>
    </w:tblStylePr>
    <w:tblStylePr w:type="lastCol">
      <w:tblPr/>
      <w:tcPr>
        <w:tcBorders>
          <w:top w:val="nil"/>
          <w:left w:val="single" w:sz="8" w:space="0" w:color="BFD73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5CB" w:themeFill="accent2" w:themeFillTint="3F"/>
      </w:tcPr>
    </w:tblStylePr>
    <w:tblStylePr w:type="band1Horz">
      <w:tblPr/>
      <w:tcPr>
        <w:tcBorders>
          <w:top w:val="nil"/>
          <w:bottom w:val="nil"/>
          <w:insideH w:val="nil"/>
          <w:insideV w:val="nil"/>
        </w:tcBorders>
        <w:shd w:val="clear" w:color="auto" w:fill="EFF5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00C0F3" w:themeColor="accent3"/>
        <w:left w:val="single" w:sz="8" w:space="0" w:color="00C0F3" w:themeColor="accent3"/>
        <w:bottom w:val="single" w:sz="8" w:space="0" w:color="00C0F3" w:themeColor="accent3"/>
        <w:right w:val="single" w:sz="8" w:space="0" w:color="00C0F3"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C0F3" w:themeColor="accent3"/>
          <w:right w:val="nil"/>
          <w:insideH w:val="nil"/>
          <w:insideV w:val="nil"/>
        </w:tcBorders>
        <w:shd w:val="clear" w:color="auto" w:fill="FFFFFF" w:themeFill="background1"/>
      </w:tcPr>
    </w:tblStylePr>
    <w:tblStylePr w:type="lastRow">
      <w:tblPr/>
      <w:tcPr>
        <w:tcBorders>
          <w:top w:val="single" w:sz="8" w:space="0" w:color="00C0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C0F3" w:themeColor="accent3"/>
          <w:insideH w:val="nil"/>
          <w:insideV w:val="nil"/>
        </w:tcBorders>
        <w:shd w:val="clear" w:color="auto" w:fill="FFFFFF" w:themeFill="background1"/>
      </w:tcPr>
    </w:tblStylePr>
    <w:tblStylePr w:type="lastCol">
      <w:tblPr/>
      <w:tcPr>
        <w:tcBorders>
          <w:top w:val="nil"/>
          <w:left w:val="single" w:sz="8" w:space="0" w:color="00C0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1FF" w:themeFill="accent3" w:themeFillTint="3F"/>
      </w:tcPr>
    </w:tblStylePr>
    <w:tblStylePr w:type="band1Horz">
      <w:tblPr/>
      <w:tcPr>
        <w:tcBorders>
          <w:top w:val="nil"/>
          <w:bottom w:val="nil"/>
          <w:insideH w:val="nil"/>
          <w:insideV w:val="nil"/>
        </w:tcBorders>
        <w:shd w:val="clear" w:color="auto" w:fill="BDF1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EA9B41" w:themeColor="accent4"/>
        <w:left w:val="single" w:sz="8" w:space="0" w:color="EA9B41" w:themeColor="accent4"/>
        <w:bottom w:val="single" w:sz="8" w:space="0" w:color="EA9B41" w:themeColor="accent4"/>
        <w:right w:val="single" w:sz="8" w:space="0" w:color="EA9B41"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A9B41" w:themeColor="accent4"/>
          <w:right w:val="nil"/>
          <w:insideH w:val="nil"/>
          <w:insideV w:val="nil"/>
        </w:tcBorders>
        <w:shd w:val="clear" w:color="auto" w:fill="FFFFFF" w:themeFill="background1"/>
      </w:tcPr>
    </w:tblStylePr>
    <w:tblStylePr w:type="lastRow">
      <w:tblPr/>
      <w:tcPr>
        <w:tcBorders>
          <w:top w:val="single" w:sz="8" w:space="0" w:color="EA9B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9B41" w:themeColor="accent4"/>
          <w:insideH w:val="nil"/>
          <w:insideV w:val="nil"/>
        </w:tcBorders>
        <w:shd w:val="clear" w:color="auto" w:fill="FFFFFF" w:themeFill="background1"/>
      </w:tcPr>
    </w:tblStylePr>
    <w:tblStylePr w:type="lastCol">
      <w:tblPr/>
      <w:tcPr>
        <w:tcBorders>
          <w:top w:val="nil"/>
          <w:left w:val="single" w:sz="8" w:space="0" w:color="EA9B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6CF" w:themeFill="accent4" w:themeFillTint="3F"/>
      </w:tcPr>
    </w:tblStylePr>
    <w:tblStylePr w:type="band1Horz">
      <w:tblPr/>
      <w:tcPr>
        <w:tcBorders>
          <w:top w:val="nil"/>
          <w:bottom w:val="nil"/>
          <w:insideH w:val="nil"/>
          <w:insideV w:val="nil"/>
        </w:tcBorders>
        <w:shd w:val="clear" w:color="auto" w:fill="F9E6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489CE8" w:themeColor="accent5"/>
        <w:left w:val="single" w:sz="8" w:space="0" w:color="489CE8" w:themeColor="accent5"/>
        <w:bottom w:val="single" w:sz="8" w:space="0" w:color="489CE8" w:themeColor="accent5"/>
        <w:right w:val="single" w:sz="8" w:space="0" w:color="489CE8"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89CE8" w:themeColor="accent5"/>
          <w:right w:val="nil"/>
          <w:insideH w:val="nil"/>
          <w:insideV w:val="nil"/>
        </w:tcBorders>
        <w:shd w:val="clear" w:color="auto" w:fill="FFFFFF" w:themeFill="background1"/>
      </w:tcPr>
    </w:tblStylePr>
    <w:tblStylePr w:type="lastRow">
      <w:tblPr/>
      <w:tcPr>
        <w:tcBorders>
          <w:top w:val="single" w:sz="8" w:space="0" w:color="489CE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9CE8" w:themeColor="accent5"/>
          <w:insideH w:val="nil"/>
          <w:insideV w:val="nil"/>
        </w:tcBorders>
        <w:shd w:val="clear" w:color="auto" w:fill="FFFFFF" w:themeFill="background1"/>
      </w:tcPr>
    </w:tblStylePr>
    <w:tblStylePr w:type="lastCol">
      <w:tblPr/>
      <w:tcPr>
        <w:tcBorders>
          <w:top w:val="nil"/>
          <w:left w:val="single" w:sz="8" w:space="0" w:color="489CE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6F9" w:themeFill="accent5" w:themeFillTint="3F"/>
      </w:tcPr>
    </w:tblStylePr>
    <w:tblStylePr w:type="band1Horz">
      <w:tblPr/>
      <w:tcPr>
        <w:tcBorders>
          <w:top w:val="nil"/>
          <w:bottom w:val="nil"/>
          <w:insideH w:val="nil"/>
          <w:insideV w:val="nil"/>
        </w:tcBorders>
        <w:shd w:val="clear" w:color="auto" w:fill="D1E6F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lang w:val="en-GB" w:eastAsia="en-GB"/>
    </w:rPr>
    <w:tblPr>
      <w:tblStyleRowBandSize w:val="1"/>
      <w:tblStyleColBandSize w:val="1"/>
      <w:tblBorders>
        <w:top w:val="single" w:sz="8" w:space="0" w:color="D8E782" w:themeColor="accent6"/>
        <w:left w:val="single" w:sz="8" w:space="0" w:color="D8E782" w:themeColor="accent6"/>
        <w:bottom w:val="single" w:sz="8" w:space="0" w:color="D8E782" w:themeColor="accent6"/>
        <w:right w:val="single" w:sz="8" w:space="0" w:color="D8E782"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E782" w:themeColor="accent6"/>
          <w:right w:val="nil"/>
          <w:insideH w:val="nil"/>
          <w:insideV w:val="nil"/>
        </w:tcBorders>
        <w:shd w:val="clear" w:color="auto" w:fill="FFFFFF" w:themeFill="background1"/>
      </w:tcPr>
    </w:tblStylePr>
    <w:tblStylePr w:type="lastRow">
      <w:tblPr/>
      <w:tcPr>
        <w:tcBorders>
          <w:top w:val="single" w:sz="8" w:space="0" w:color="D8E78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E782" w:themeColor="accent6"/>
          <w:insideH w:val="nil"/>
          <w:insideV w:val="nil"/>
        </w:tcBorders>
        <w:shd w:val="clear" w:color="auto" w:fill="FFFFFF" w:themeFill="background1"/>
      </w:tcPr>
    </w:tblStylePr>
    <w:tblStylePr w:type="lastCol">
      <w:tblPr/>
      <w:tcPr>
        <w:tcBorders>
          <w:top w:val="nil"/>
          <w:left w:val="single" w:sz="8" w:space="0" w:color="D8E78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9DF" w:themeFill="accent6" w:themeFillTint="3F"/>
      </w:tcPr>
    </w:tblStylePr>
    <w:tblStylePr w:type="band1Horz">
      <w:tblPr/>
      <w:tcPr>
        <w:tcBorders>
          <w:top w:val="nil"/>
          <w:bottom w:val="nil"/>
          <w:insideH w:val="nil"/>
          <w:insideV w:val="nil"/>
        </w:tcBorders>
        <w:shd w:val="clear" w:color="auto" w:fill="F5F9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single" w:sz="8" w:space="0" w:color="1669B4"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shd w:val="clear" w:color="auto" w:fill="0B3459" w:themeFill="accent1"/>
      </w:tcPr>
    </w:tblStylePr>
    <w:tblStylePr w:type="lastRow">
      <w:pPr>
        <w:spacing w:before="0" w:after="0" w:line="240" w:lineRule="auto"/>
      </w:pPr>
      <w:rPr>
        <w:b/>
        <w:bCs/>
      </w:rPr>
      <w:tblPr/>
      <w:tcPr>
        <w:tcBorders>
          <w:top w:val="double" w:sz="6" w:space="0" w:color="1669B4" w:themeColor="accent1" w:themeTint="BF"/>
          <w:left w:val="single" w:sz="8" w:space="0" w:color="1669B4" w:themeColor="accent1" w:themeTint="BF"/>
          <w:bottom w:val="single" w:sz="8" w:space="0" w:color="1669B4" w:themeColor="accent1" w:themeTint="BF"/>
          <w:right w:val="single" w:sz="8" w:space="0" w:color="1669B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4CEF4" w:themeFill="accent1" w:themeFillTint="3F"/>
      </w:tcPr>
    </w:tblStylePr>
    <w:tblStylePr w:type="band1Horz">
      <w:tblPr/>
      <w:tcPr>
        <w:tcBorders>
          <w:insideH w:val="nil"/>
          <w:insideV w:val="nil"/>
        </w:tcBorders>
        <w:shd w:val="clear" w:color="auto" w:fill="A4CE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single" w:sz="8" w:space="0" w:color="CEE163"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shd w:val="clear" w:color="auto" w:fill="BFD730" w:themeFill="accent2"/>
      </w:tcPr>
    </w:tblStylePr>
    <w:tblStylePr w:type="lastRow">
      <w:pPr>
        <w:spacing w:before="0" w:after="0" w:line="240" w:lineRule="auto"/>
      </w:pPr>
      <w:rPr>
        <w:b/>
        <w:bCs/>
      </w:rPr>
      <w:tblPr/>
      <w:tcPr>
        <w:tcBorders>
          <w:top w:val="double" w:sz="6" w:space="0" w:color="CEE163" w:themeColor="accent2" w:themeTint="BF"/>
          <w:left w:val="single" w:sz="8" w:space="0" w:color="CEE163" w:themeColor="accent2" w:themeTint="BF"/>
          <w:bottom w:val="single" w:sz="8" w:space="0" w:color="CEE163" w:themeColor="accent2" w:themeTint="BF"/>
          <w:right w:val="single" w:sz="8" w:space="0" w:color="CEE163"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F5CB" w:themeFill="accent2" w:themeFillTint="3F"/>
      </w:tcPr>
    </w:tblStylePr>
    <w:tblStylePr w:type="band1Horz">
      <w:tblPr/>
      <w:tcPr>
        <w:tcBorders>
          <w:insideH w:val="nil"/>
          <w:insideV w:val="nil"/>
        </w:tcBorders>
        <w:shd w:val="clear" w:color="auto" w:fill="EFF5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single" w:sz="8" w:space="0" w:color="37D4F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shd w:val="clear" w:color="auto" w:fill="00C0F3" w:themeFill="accent3"/>
      </w:tcPr>
    </w:tblStylePr>
    <w:tblStylePr w:type="lastRow">
      <w:pPr>
        <w:spacing w:before="0" w:after="0" w:line="240" w:lineRule="auto"/>
      </w:pPr>
      <w:rPr>
        <w:b/>
        <w:bCs/>
      </w:rPr>
      <w:tblPr/>
      <w:tcPr>
        <w:tcBorders>
          <w:top w:val="double" w:sz="6" w:space="0" w:color="37D4FF" w:themeColor="accent3" w:themeTint="BF"/>
          <w:left w:val="single" w:sz="8" w:space="0" w:color="37D4FF" w:themeColor="accent3" w:themeTint="BF"/>
          <w:bottom w:val="single" w:sz="8" w:space="0" w:color="37D4FF" w:themeColor="accent3" w:themeTint="BF"/>
          <w:right w:val="single" w:sz="8" w:space="0" w:color="37D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DF1FF" w:themeFill="accent3" w:themeFillTint="3F"/>
      </w:tcPr>
    </w:tblStylePr>
    <w:tblStylePr w:type="band1Horz">
      <w:tblPr/>
      <w:tcPr>
        <w:tcBorders>
          <w:insideH w:val="nil"/>
          <w:insideV w:val="nil"/>
        </w:tcBorders>
        <w:shd w:val="clear" w:color="auto" w:fill="BDF1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single" w:sz="8" w:space="0" w:color="EFB37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shd w:val="clear" w:color="auto" w:fill="EA9B41" w:themeFill="accent4"/>
      </w:tcPr>
    </w:tblStylePr>
    <w:tblStylePr w:type="lastRow">
      <w:pPr>
        <w:spacing w:before="0" w:after="0" w:line="240" w:lineRule="auto"/>
      </w:pPr>
      <w:rPr>
        <w:b/>
        <w:bCs/>
      </w:rPr>
      <w:tblPr/>
      <w:tcPr>
        <w:tcBorders>
          <w:top w:val="double" w:sz="6" w:space="0" w:color="EFB370" w:themeColor="accent4" w:themeTint="BF"/>
          <w:left w:val="single" w:sz="8" w:space="0" w:color="EFB370" w:themeColor="accent4" w:themeTint="BF"/>
          <w:bottom w:val="single" w:sz="8" w:space="0" w:color="EFB370" w:themeColor="accent4" w:themeTint="BF"/>
          <w:right w:val="single" w:sz="8" w:space="0" w:color="EFB3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E6CF" w:themeFill="accent4" w:themeFillTint="3F"/>
      </w:tcPr>
    </w:tblStylePr>
    <w:tblStylePr w:type="band1Horz">
      <w:tblPr/>
      <w:tcPr>
        <w:tcBorders>
          <w:insideH w:val="nil"/>
          <w:insideV w:val="nil"/>
        </w:tcBorders>
        <w:shd w:val="clear" w:color="auto" w:fill="F9E6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single" w:sz="8" w:space="0" w:color="75B4E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shd w:val="clear" w:color="auto" w:fill="489CE8" w:themeFill="accent5"/>
      </w:tcPr>
    </w:tblStylePr>
    <w:tblStylePr w:type="lastRow">
      <w:pPr>
        <w:spacing w:before="0" w:after="0" w:line="240" w:lineRule="auto"/>
      </w:pPr>
      <w:rPr>
        <w:b/>
        <w:bCs/>
      </w:rPr>
      <w:tblPr/>
      <w:tcPr>
        <w:tcBorders>
          <w:top w:val="double" w:sz="6" w:space="0" w:color="75B4ED" w:themeColor="accent5" w:themeTint="BF"/>
          <w:left w:val="single" w:sz="8" w:space="0" w:color="75B4ED" w:themeColor="accent5" w:themeTint="BF"/>
          <w:bottom w:val="single" w:sz="8" w:space="0" w:color="75B4ED" w:themeColor="accent5" w:themeTint="BF"/>
          <w:right w:val="single" w:sz="8" w:space="0" w:color="75B4E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1E6F9" w:themeFill="accent5" w:themeFillTint="3F"/>
      </w:tcPr>
    </w:tblStylePr>
    <w:tblStylePr w:type="band1Horz">
      <w:tblPr/>
      <w:tcPr>
        <w:tcBorders>
          <w:insideH w:val="nil"/>
          <w:insideV w:val="nil"/>
        </w:tcBorders>
        <w:shd w:val="clear" w:color="auto" w:fill="D1E6F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single" w:sz="8" w:space="0" w:color="E1EDA1"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shd w:val="clear" w:color="auto" w:fill="D8E782" w:themeFill="accent6"/>
      </w:tcPr>
    </w:tblStylePr>
    <w:tblStylePr w:type="lastRow">
      <w:pPr>
        <w:spacing w:before="0" w:after="0" w:line="240" w:lineRule="auto"/>
      </w:pPr>
      <w:rPr>
        <w:b/>
        <w:bCs/>
      </w:rPr>
      <w:tblPr/>
      <w:tcPr>
        <w:tcBorders>
          <w:top w:val="double" w:sz="6" w:space="0" w:color="E1EDA1" w:themeColor="accent6" w:themeTint="BF"/>
          <w:left w:val="single" w:sz="8" w:space="0" w:color="E1EDA1" w:themeColor="accent6" w:themeTint="BF"/>
          <w:bottom w:val="single" w:sz="8" w:space="0" w:color="E1EDA1" w:themeColor="accent6" w:themeTint="BF"/>
          <w:right w:val="single" w:sz="8" w:space="0" w:color="E1EDA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5F9DF" w:themeFill="accent6" w:themeFillTint="3F"/>
      </w:tcPr>
    </w:tblStylePr>
    <w:tblStylePr w:type="band1Horz">
      <w:tblPr/>
      <w:tcPr>
        <w:tcBorders>
          <w:insideH w:val="nil"/>
          <w:insideV w:val="nil"/>
        </w:tcBorders>
        <w:shd w:val="clear" w:color="auto" w:fill="F5F9D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B345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3459" w:themeFill="accent1"/>
      </w:tcPr>
    </w:tblStylePr>
    <w:tblStylePr w:type="lastCol">
      <w:rPr>
        <w:b/>
        <w:bCs/>
        <w:color w:val="FFFFFF" w:themeColor="background1"/>
      </w:rPr>
      <w:tblPr/>
      <w:tcPr>
        <w:tcBorders>
          <w:left w:val="nil"/>
          <w:right w:val="nil"/>
          <w:insideH w:val="nil"/>
          <w:insideV w:val="nil"/>
        </w:tcBorders>
        <w:shd w:val="clear" w:color="auto" w:fill="0B345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FD73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D730" w:themeFill="accent2"/>
      </w:tcPr>
    </w:tblStylePr>
    <w:tblStylePr w:type="lastCol">
      <w:rPr>
        <w:b/>
        <w:bCs/>
        <w:color w:val="FFFFFF" w:themeColor="background1"/>
      </w:rPr>
      <w:tblPr/>
      <w:tcPr>
        <w:tcBorders>
          <w:left w:val="nil"/>
          <w:right w:val="nil"/>
          <w:insideH w:val="nil"/>
          <w:insideV w:val="nil"/>
        </w:tcBorders>
        <w:shd w:val="clear" w:color="auto" w:fill="BFD73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C0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C0F3" w:themeFill="accent3"/>
      </w:tcPr>
    </w:tblStylePr>
    <w:tblStylePr w:type="lastCol">
      <w:rPr>
        <w:b/>
        <w:bCs/>
        <w:color w:val="FFFFFF" w:themeColor="background1"/>
      </w:rPr>
      <w:tblPr/>
      <w:tcPr>
        <w:tcBorders>
          <w:left w:val="nil"/>
          <w:right w:val="nil"/>
          <w:insideH w:val="nil"/>
          <w:insideV w:val="nil"/>
        </w:tcBorders>
        <w:shd w:val="clear" w:color="auto" w:fill="00C0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A9B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9B41" w:themeFill="accent4"/>
      </w:tcPr>
    </w:tblStylePr>
    <w:tblStylePr w:type="lastCol">
      <w:rPr>
        <w:b/>
        <w:bCs/>
        <w:color w:val="FFFFFF" w:themeColor="background1"/>
      </w:rPr>
      <w:tblPr/>
      <w:tcPr>
        <w:tcBorders>
          <w:left w:val="nil"/>
          <w:right w:val="nil"/>
          <w:insideH w:val="nil"/>
          <w:insideV w:val="nil"/>
        </w:tcBorders>
        <w:shd w:val="clear" w:color="auto" w:fill="EA9B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89CE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89CE8" w:themeFill="accent5"/>
      </w:tcPr>
    </w:tblStylePr>
    <w:tblStylePr w:type="lastCol">
      <w:rPr>
        <w:b/>
        <w:bCs/>
        <w:color w:val="FFFFFF" w:themeColor="background1"/>
      </w:rPr>
      <w:tblPr/>
      <w:tcPr>
        <w:tcBorders>
          <w:left w:val="nil"/>
          <w:right w:val="nil"/>
          <w:insideH w:val="nil"/>
          <w:insideV w:val="nil"/>
        </w:tcBorders>
        <w:shd w:val="clear" w:color="auto" w:fill="489CE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E78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E782" w:themeFill="accent6"/>
      </w:tcPr>
    </w:tblStylePr>
    <w:tblStylePr w:type="lastCol">
      <w:rPr>
        <w:b/>
        <w:bCs/>
        <w:color w:val="FFFFFF" w:themeColor="background1"/>
      </w:rPr>
      <w:tblPr/>
      <w:tcPr>
        <w:tcBorders>
          <w:left w:val="nil"/>
          <w:right w:val="nil"/>
          <w:insideH w:val="nil"/>
          <w:insideV w:val="nil"/>
        </w:tcBorders>
        <w:shd w:val="clear" w:color="auto" w:fill="D8E78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paragraph" w:customStyle="1" w:styleId="Heading1Numbered">
    <w:name w:val="Heading 1 Numbered"/>
    <w:basedOn w:val="Heading1"/>
    <w:next w:val="Normal"/>
    <w:uiPriority w:val="1"/>
    <w:qFormat/>
    <w:rsid w:val="00FD2193"/>
    <w:pPr>
      <w:keepNext/>
      <w:keepLines/>
      <w:numPr>
        <w:numId w:val="42"/>
      </w:numPr>
      <w:adjustRightInd w:val="0"/>
      <w:snapToGrid w:val="0"/>
    </w:pPr>
    <w:rPr>
      <w:rFonts w:eastAsia="SimSun" w:cstheme="majorHAnsi"/>
      <w:bCs/>
      <w:kern w:val="32"/>
      <w:lang w:eastAsia="en-GB"/>
    </w:r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0B3459" w:themeColor="accent1"/>
      <w:spacing w:val="15"/>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0B3459"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BFD730"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4A7F49"/>
    <w:pPr>
      <w:widowControl/>
      <w:pBdr>
        <w:bottom w:val="single" w:sz="4" w:space="5" w:color="auto"/>
      </w:pBdr>
      <w:spacing w:after="480" w:line="460" w:lineRule="atLeast"/>
    </w:pPr>
    <w:rPr>
      <w:rFonts w:asciiTheme="majorHAnsi" w:eastAsiaTheme="majorEastAsia" w:hAnsiTheme="majorHAnsi" w:cstheme="majorBidi"/>
      <w:b/>
      <w:kern w:val="28"/>
      <w:sz w:val="42"/>
      <w:szCs w:val="52"/>
    </w:rPr>
  </w:style>
  <w:style w:type="character" w:customStyle="1" w:styleId="TitleChar">
    <w:name w:val="Title Char"/>
    <w:basedOn w:val="DefaultParagraphFont"/>
    <w:link w:val="Title"/>
    <w:rsid w:val="004A7F49"/>
    <w:rPr>
      <w:rFonts w:asciiTheme="majorHAnsi" w:eastAsiaTheme="majorEastAsia" w:hAnsiTheme="majorHAnsi" w:cstheme="majorBidi"/>
      <w:b/>
      <w:kern w:val="28"/>
      <w:sz w:val="42"/>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rsid w:val="00AA668A"/>
    <w:pPr>
      <w:tabs>
        <w:tab w:val="right" w:leader="dot" w:pos="9866"/>
      </w:tabs>
      <w:ind w:left="284"/>
    </w:pPr>
  </w:style>
  <w:style w:type="paragraph" w:styleId="TOC3">
    <w:name w:val="toc 3"/>
    <w:basedOn w:val="Normal"/>
    <w:next w:val="Normal"/>
    <w:uiPriority w:val="39"/>
    <w:rsid w:val="00CE6B1D"/>
    <w:pPr>
      <w:tabs>
        <w:tab w:val="right" w:leader="dot" w:pos="9866"/>
      </w:tabs>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qFormat/>
    <w:rsid w:val="00AA668A"/>
    <w:pPr>
      <w:spacing w:before="240" w:after="840"/>
    </w:pPr>
    <w:rPr>
      <w:color w:val="0B3459" w:themeColor="background2"/>
      <w:sz w:val="48"/>
    </w:rPr>
  </w:style>
  <w:style w:type="paragraph" w:customStyle="1" w:styleId="Note">
    <w:name w:val="Note"/>
    <w:basedOn w:val="Normal"/>
    <w:uiPriority w:val="7"/>
    <w:qFormat/>
    <w:rsid w:val="00B37954"/>
    <w:pPr>
      <w:tabs>
        <w:tab w:val="left" w:pos="397"/>
      </w:tabs>
      <w:spacing w:after="40" w:line="240" w:lineRule="atLeast"/>
      <w:ind w:left="397" w:hanging="397"/>
    </w:pPr>
    <w:rPr>
      <w:spacing w:val="5"/>
      <w:sz w:val="20"/>
    </w:rPr>
  </w:style>
  <w:style w:type="paragraph" w:customStyle="1" w:styleId="Fields">
    <w:name w:val="Fields"/>
    <w:basedOn w:val="Normal"/>
    <w:semiHidden/>
    <w:qFormat/>
    <w:rsid w:val="00162777"/>
    <w:rPr>
      <w:caps/>
    </w:rPr>
  </w:style>
  <w:style w:type="paragraph" w:customStyle="1" w:styleId="GridText">
    <w:name w:val="Grid Text"/>
    <w:basedOn w:val="Normal"/>
    <w:semiHidden/>
    <w:qFormat/>
    <w:rsid w:val="00162777"/>
    <w:rPr>
      <w:color w:val="0B3459" w:themeColor="background2"/>
    </w:rPr>
  </w:style>
  <w:style w:type="paragraph" w:customStyle="1" w:styleId="TableHeading">
    <w:name w:val="Table Heading"/>
    <w:basedOn w:val="Normal"/>
    <w:uiPriority w:val="2"/>
    <w:qFormat/>
    <w:rsid w:val="000A5889"/>
    <w:pPr>
      <w:spacing w:before="60" w:after="60"/>
    </w:pPr>
    <w:rPr>
      <w:b/>
      <w:color w:val="0B3459" w:themeColor="background2"/>
    </w:rPr>
  </w:style>
  <w:style w:type="paragraph" w:customStyle="1" w:styleId="TableText">
    <w:name w:val="Table Text"/>
    <w:basedOn w:val="TableHeading"/>
    <w:uiPriority w:val="2"/>
    <w:qFormat/>
    <w:rsid w:val="000A5889"/>
    <w:pPr>
      <w:spacing w:line="220" w:lineRule="atLeast"/>
    </w:pPr>
    <w:rPr>
      <w:b w:val="0"/>
      <w:color w:val="000000" w:themeColor="text1"/>
    </w:rPr>
  </w:style>
  <w:style w:type="character" w:customStyle="1" w:styleId="OrangeText">
    <w:name w:val="Orange Text"/>
    <w:basedOn w:val="DefaultParagraphFont"/>
    <w:uiPriority w:val="1"/>
    <w:semiHidden/>
    <w:qFormat/>
    <w:rsid w:val="00162777"/>
    <w:rPr>
      <w:color w:val="EA9B41" w:themeColor="accent4"/>
    </w:rPr>
  </w:style>
  <w:style w:type="character" w:customStyle="1" w:styleId="Heading4Char">
    <w:name w:val="Heading 4 Char"/>
    <w:basedOn w:val="DefaultParagraphFont"/>
    <w:link w:val="Heading4"/>
    <w:uiPriority w:val="1"/>
    <w:semiHidden/>
    <w:rsid w:val="008128AC"/>
    <w:rPr>
      <w:rFonts w:asciiTheme="majorHAnsi" w:eastAsiaTheme="majorEastAsia" w:hAnsiTheme="majorHAnsi" w:cstheme="majorBidi"/>
      <w:b/>
      <w:iCs/>
      <w:caps/>
      <w:color w:val="EA9B41" w:themeColor="accent4"/>
      <w:sz w:val="24"/>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00C0F3"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05192C"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05192C"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8128AC"/>
    <w:rPr>
      <w:rFonts w:asciiTheme="majorHAnsi" w:eastAsiaTheme="majorEastAsia" w:hAnsiTheme="majorHAnsi" w:cstheme="majorBidi"/>
      <w:b/>
      <w:color w:val="000000" w:themeColor="text1"/>
      <w:sz w:val="56"/>
      <w:szCs w:val="32"/>
    </w:rPr>
  </w:style>
  <w:style w:type="character" w:customStyle="1" w:styleId="Heading2Char">
    <w:name w:val="Heading 2 Char"/>
    <w:basedOn w:val="DefaultParagraphFont"/>
    <w:link w:val="Heading2"/>
    <w:uiPriority w:val="1"/>
    <w:rsid w:val="00D020EB"/>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1"/>
    <w:rsid w:val="00D020EB"/>
    <w:rPr>
      <w:rFonts w:asciiTheme="majorHAnsi" w:eastAsiaTheme="majorEastAsia" w:hAnsiTheme="majorHAnsi" w:cstheme="majorBidi"/>
      <w:b/>
      <w:sz w:val="26"/>
      <w:szCs w:val="24"/>
    </w:rPr>
  </w:style>
  <w:style w:type="paragraph" w:customStyle="1" w:styleId="TableBullet1">
    <w:name w:val="Table Bullet 1"/>
    <w:basedOn w:val="TableText"/>
    <w:uiPriority w:val="3"/>
    <w:semiHidden/>
    <w:qFormat/>
    <w:rsid w:val="00162777"/>
    <w:pPr>
      <w:widowControl/>
      <w:numPr>
        <w:numId w:val="9"/>
      </w:numPr>
      <w:adjustRightInd w:val="0"/>
      <w:snapToGrid w:val="0"/>
    </w:pPr>
    <w:rPr>
      <w:rFonts w:eastAsia="MS Mincho"/>
      <w:szCs w:val="20"/>
    </w:rPr>
  </w:style>
  <w:style w:type="numbering" w:customStyle="1" w:styleId="HeadingList">
    <w:name w:val="Heading List"/>
    <w:uiPriority w:val="99"/>
    <w:rsid w:val="00162777"/>
    <w:pPr>
      <w:numPr>
        <w:numId w:val="10"/>
      </w:numPr>
    </w:pPr>
  </w:style>
  <w:style w:type="paragraph" w:customStyle="1" w:styleId="TableBullet">
    <w:name w:val="Table Bullet"/>
    <w:basedOn w:val="TableText"/>
    <w:uiPriority w:val="2"/>
    <w:qFormat/>
    <w:rsid w:val="00D73E03"/>
    <w:pPr>
      <w:numPr>
        <w:numId w:val="11"/>
      </w:numPr>
      <w:ind w:left="284" w:hanging="284"/>
    </w:pPr>
  </w:style>
  <w:style w:type="character"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2"/>
      </w:numPr>
    </w:pPr>
  </w:style>
  <w:style w:type="paragraph" w:styleId="ListBullet">
    <w:name w:val="List Bullet"/>
    <w:basedOn w:val="Normal"/>
    <w:uiPriority w:val="1"/>
    <w:qFormat/>
    <w:rsid w:val="00D020EB"/>
    <w:pPr>
      <w:widowControl/>
      <w:numPr>
        <w:numId w:val="45"/>
      </w:numPr>
      <w:spacing w:after="100"/>
    </w:pPr>
    <w:rPr>
      <w:szCs w:val="20"/>
    </w:rPr>
  </w:style>
  <w:style w:type="paragraph" w:styleId="ListBullet2">
    <w:name w:val="List Bullet 2"/>
    <w:basedOn w:val="Normal"/>
    <w:uiPriority w:val="1"/>
    <w:qFormat/>
    <w:rsid w:val="00D020EB"/>
    <w:pPr>
      <w:widowControl/>
      <w:numPr>
        <w:ilvl w:val="1"/>
        <w:numId w:val="45"/>
      </w:numPr>
      <w:spacing w:after="120"/>
      <w:contextualSpacing/>
    </w:pPr>
    <w:rPr>
      <w:szCs w:val="20"/>
    </w:rPr>
  </w:style>
  <w:style w:type="paragraph" w:styleId="ListBullet3">
    <w:name w:val="List Bullet 3"/>
    <w:basedOn w:val="Normal"/>
    <w:uiPriority w:val="1"/>
    <w:qFormat/>
    <w:rsid w:val="00D020EB"/>
    <w:pPr>
      <w:widowControl/>
      <w:numPr>
        <w:ilvl w:val="2"/>
        <w:numId w:val="45"/>
      </w:numPr>
      <w:spacing w:after="120"/>
      <w:contextualSpacing/>
    </w:pPr>
    <w:rPr>
      <w:szCs w:val="20"/>
    </w:rPr>
  </w:style>
  <w:style w:type="numbering" w:customStyle="1" w:styleId="Bullets">
    <w:name w:val="Bullets"/>
    <w:uiPriority w:val="99"/>
    <w:rsid w:val="00D020EB"/>
    <w:pPr>
      <w:numPr>
        <w:numId w:val="13"/>
      </w:numPr>
    </w:pPr>
  </w:style>
  <w:style w:type="numbering" w:customStyle="1" w:styleId="Numbers">
    <w:name w:val="Numbers"/>
    <w:uiPriority w:val="99"/>
    <w:rsid w:val="00D020EB"/>
    <w:pPr>
      <w:numPr>
        <w:numId w:val="14"/>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paragraph" w:customStyle="1" w:styleId="Heading2Numbered">
    <w:name w:val="Heading 2 Numbered"/>
    <w:basedOn w:val="Heading2"/>
    <w:next w:val="Normal"/>
    <w:uiPriority w:val="1"/>
    <w:qFormat/>
    <w:rsid w:val="00FD2193"/>
    <w:pPr>
      <w:keepNext/>
      <w:keepLines/>
      <w:numPr>
        <w:ilvl w:val="1"/>
        <w:numId w:val="42"/>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5"/>
      </w:numPr>
    </w:pPr>
  </w:style>
  <w:style w:type="paragraph" w:customStyle="1" w:styleId="DocType">
    <w:name w:val="Doc Type"/>
    <w:basedOn w:val="Title"/>
    <w:semiHidden/>
    <w:qFormat/>
    <w:rsid w:val="002A4F78"/>
    <w:rPr>
      <w:b w:val="0"/>
    </w:rPr>
  </w:style>
  <w:style w:type="paragraph" w:customStyle="1" w:styleId="Heading3Numbered">
    <w:name w:val="Heading 3 Numbered"/>
    <w:basedOn w:val="Heading3"/>
    <w:next w:val="Normal"/>
    <w:uiPriority w:val="1"/>
    <w:qFormat/>
    <w:rsid w:val="004A7F49"/>
    <w:pPr>
      <w:widowControl/>
      <w:numPr>
        <w:ilvl w:val="2"/>
        <w:numId w:val="42"/>
      </w:numPr>
      <w:adjustRightInd w:val="0"/>
      <w:snapToGrid w:val="0"/>
      <w:spacing w:line="320" w:lineRule="atLeast"/>
    </w:pPr>
    <w:rPr>
      <w:rFonts w:eastAsia="SimSun" w:cstheme="majorHAnsi"/>
      <w:bCs/>
      <w:szCs w:val="26"/>
      <w:lang w:eastAsia="en-GB"/>
    </w:rPr>
  </w:style>
  <w:style w:type="numbering" w:customStyle="1" w:styleId="NumberedHeadings0">
    <w:name w:val="NumberedHeadings"/>
    <w:uiPriority w:val="99"/>
    <w:rsid w:val="00FD2193"/>
    <w:pPr>
      <w:numPr>
        <w:numId w:val="41"/>
      </w:numPr>
    </w:pPr>
  </w:style>
  <w:style w:type="paragraph" w:customStyle="1" w:styleId="NonTocHeading">
    <w:name w:val="Non Toc Heading"/>
    <w:basedOn w:val="Heading2"/>
    <w:qFormat/>
    <w:rsid w:val="00AA668A"/>
  </w:style>
  <w:style w:type="paragraph" w:styleId="ListParagraph">
    <w:name w:val="List Paragraph"/>
    <w:basedOn w:val="Normal"/>
    <w:qFormat/>
    <w:rsid w:val="00911128"/>
    <w:pPr>
      <w:widowControl/>
      <w:spacing w:after="0" w:line="240" w:lineRule="auto"/>
    </w:pPr>
    <w:rPr>
      <w:rFonts w:ascii="Helvetica" w:eastAsia="Helvetica" w:hAnsi="Helvetica" w:cs="Helvetica"/>
      <w:color w:val="000000"/>
      <w:szCs w:val="24"/>
      <w:lang w:eastAsia="en-AU"/>
    </w:rPr>
  </w:style>
  <w:style w:type="paragraph" w:customStyle="1" w:styleId="SmallText">
    <w:name w:val="Small Text"/>
    <w:next w:val="Normal"/>
    <w:qFormat/>
    <w:rsid w:val="00911128"/>
    <w:rPr>
      <w:rFonts w:ascii="Times New Roman" w:eastAsia="Times New Roman" w:hAnsi="Times New Roman"/>
      <w:color w:val="auto"/>
      <w:sz w:val="2"/>
      <w:szCs w:val="2"/>
      <w:lang w:eastAsia="en-AU"/>
    </w:rPr>
  </w:style>
  <w:style w:type="paragraph" w:customStyle="1" w:styleId="Choice">
    <w:name w:val="Choice"/>
    <w:basedOn w:val="Normal"/>
    <w:qFormat/>
    <w:rsid w:val="00911128"/>
    <w:pPr>
      <w:widowControl/>
      <w:spacing w:after="0" w:line="240" w:lineRule="auto"/>
    </w:pPr>
    <w:rPr>
      <w:rFonts w:ascii="Helvetica" w:eastAsia="Helvetica" w:hAnsi="Helvetica" w:cs="Helvetica"/>
      <w:color w:val="1A1A1A"/>
      <w:szCs w:val="24"/>
      <w:lang w:eastAsia="en-AU"/>
    </w:rPr>
  </w:style>
  <w:style w:type="paragraph" w:customStyle="1" w:styleId="OtherOptionLabel">
    <w:name w:val="Other Option Label"/>
    <w:basedOn w:val="Choice"/>
    <w:qFormat/>
    <w:rsid w:val="00911128"/>
    <w:pPr>
      <w:spacing w:after="150"/>
    </w:pPr>
  </w:style>
  <w:style w:type="paragraph" w:customStyle="1" w:styleId="QuestionTitle">
    <w:name w:val="Question Title"/>
    <w:basedOn w:val="Normal"/>
    <w:next w:val="Normal"/>
    <w:qFormat/>
    <w:rsid w:val="00911128"/>
    <w:pPr>
      <w:widowControl/>
      <w:spacing w:before="360" w:after="0" w:line="240" w:lineRule="auto"/>
    </w:pPr>
    <w:rPr>
      <w:rFonts w:ascii="Helvetica" w:eastAsia="Helvetica" w:hAnsi="Helvetica" w:cs="Helvetica"/>
      <w:color w:val="1A1A1A"/>
      <w:szCs w:val="24"/>
      <w:lang w:eastAsia="en-AU"/>
    </w:rPr>
  </w:style>
  <w:style w:type="paragraph" w:customStyle="1" w:styleId="SupportingText">
    <w:name w:val="Supporting Text"/>
    <w:basedOn w:val="Normal"/>
    <w:qFormat/>
    <w:rsid w:val="00911128"/>
    <w:pPr>
      <w:widowControl/>
      <w:spacing w:after="120" w:line="240" w:lineRule="auto"/>
    </w:pPr>
    <w:rPr>
      <w:rFonts w:ascii="Helvetica" w:eastAsia="Helvetica" w:hAnsi="Helvetica" w:cs="Helvetica"/>
      <w:b/>
      <w:bCs/>
      <w:color w:val="1A1A1A"/>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nox.vic.gov.au/our-council/legislation-and-local-laws/your-privac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hyperlink" Target="mailto:LocalLawReview@knox.v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dec\AppData\Local\Micro%20Focus\Content%20Manager\TEMP\HPTRIM.12420\D24-228440%20%20Template%20-%20Document%20%5blong%5d%20A4.DOTX" TargetMode="External"/></Relationships>
</file>

<file path=word/theme/theme1.xml><?xml version="1.0" encoding="utf-8"?>
<a:theme xmlns:a="http://schemas.openxmlformats.org/drawingml/2006/main" name="Urban Growth">
  <a:themeElements>
    <a:clrScheme name="KCC Colours">
      <a:dk1>
        <a:srgbClr val="000000"/>
      </a:dk1>
      <a:lt1>
        <a:sysClr val="window" lastClr="FFFFFF"/>
      </a:lt1>
      <a:dk2>
        <a:srgbClr val="BFD730"/>
      </a:dk2>
      <a:lt2>
        <a:srgbClr val="0B3459"/>
      </a:lt2>
      <a:accent1>
        <a:srgbClr val="0B3459"/>
      </a:accent1>
      <a:accent2>
        <a:srgbClr val="BFD730"/>
      </a:accent2>
      <a:accent3>
        <a:srgbClr val="00C0F3"/>
      </a:accent3>
      <a:accent4>
        <a:srgbClr val="EA9B41"/>
      </a:accent4>
      <a:accent5>
        <a:srgbClr val="489CE8"/>
      </a:accent5>
      <a:accent6>
        <a:srgbClr val="D8E782"/>
      </a:accent6>
      <a:hlink>
        <a:srgbClr val="0B3459"/>
      </a:hlink>
      <a:folHlink>
        <a:srgbClr val="BFD730"/>
      </a:folHlink>
    </a:clrScheme>
    <a:fontScheme name="KC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27B31204331448572547552CB6879" ma:contentTypeVersion="12" ma:contentTypeDescription="Create a new document." ma:contentTypeScope="" ma:versionID="6ecc829c779e451194ce89c5b83b029e">
  <xsd:schema xmlns:xsd="http://www.w3.org/2001/XMLSchema" xmlns:xs="http://www.w3.org/2001/XMLSchema" xmlns:p="http://schemas.microsoft.com/office/2006/metadata/properties" xmlns:ns2="8e497f97-c2f6-40c9-8d4a-0501e5d38e8d" xmlns:ns3="b8f3a595-6879-4fcf-b616-045e3673d02b" targetNamespace="http://schemas.microsoft.com/office/2006/metadata/properties" ma:root="true" ma:fieldsID="9ecf9a9a5df436702858b36b9d8a59cd" ns2:_="" ns3:_="">
    <xsd:import namespace="8e497f97-c2f6-40c9-8d4a-0501e5d38e8d"/>
    <xsd:import namespace="b8f3a595-6879-4fcf-b616-045e3673d0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f97-c2f6-40c9-8d4a-0501e5d38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6921fe-4017-451f-be36-692af8ba859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f3a595-6879-4fcf-b616-045e3673d0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251042-fd4d-4349-a8e2-931939ea7f81}" ma:internalName="TaxCatchAll" ma:showField="CatchAllData" ma:web="b8f3a595-6879-4fcf-b616-045e3673d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8f3a595-6879-4fcf-b616-045e3673d02b" xsi:nil="true"/>
    <lcf76f155ced4ddcb4097134ff3c332f xmlns="8e497f97-c2f6-40c9-8d4a-0501e5d38e8d">
      <Terms xmlns="http://schemas.microsoft.com/office/infopath/2007/PartnerControls"/>
    </lcf76f155ced4ddcb4097134ff3c332f>
  </documentManagement>
</p:properties>
</file>

<file path=customXml/item5.xml>��
</file>

<file path=customXml/itemProps1.xml><?xml version="1.0" encoding="utf-8"?>
<ds:datastoreItem xmlns:ds="http://schemas.openxmlformats.org/officeDocument/2006/customXml" ds:itemID="{67A930EA-D42C-409A-AC4B-11F7228EF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f97-c2f6-40c9-8d4a-0501e5d38e8d"/>
    <ds:schemaRef ds:uri="b8f3a595-6879-4fcf-b616-045e3673d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b8f3a595-6879-4fcf-b616-045e3673d02b"/>
    <ds:schemaRef ds:uri="8e497f97-c2f6-40c9-8d4a-0501e5d38e8d"/>
  </ds:schemaRefs>
</ds:datastoreItem>
</file>

<file path=customXml/itemProps5.xml><?xml version="1.0" encoding="utf-8"?>
<ds:datastoreItem xmlns:ds="http://schemas.openxmlformats.org/officeDocument/2006/customXml" ds:itemID="{DE9D2A89-FB57-4B9F-995D-E7645276711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D24-228440  Template - Document [long] A4.DOTX</Template>
  <TotalTime>28</TotalTime>
  <Pages>7</Pages>
  <Words>1106</Words>
  <Characters>5998</Characters>
  <Application>Microsoft Office Word</Application>
  <DocSecurity>0</DocSecurity>
  <Lines>222</Lines>
  <Paragraphs>173</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Soderstrom</dc:creator>
  <cp:keywords/>
  <dc:description/>
  <cp:lastModifiedBy>Chris Soderstrom</cp:lastModifiedBy>
  <cp:revision>3</cp:revision>
  <dcterms:created xsi:type="dcterms:W3CDTF">2026-05-13T23:26:00Z</dcterms:created>
  <dcterms:modified xsi:type="dcterms:W3CDTF">2026-05-14T00:50:00Z</dcterms:modified>
  <cp:category>Template - A4PL Document - 5_Lime &amp; Blue(2)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0x01010041927B31204331448572547552CB6879</vt:lpwstr>
  </property>
</Properties>
</file>